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bookmarkStart w:id="0" w:name="_GoBack"/>
      <w:bookmarkEnd w:id="0"/>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5958B7" w:rsidRPr="005958B7">
              <w:rPr>
                <w:b/>
                <w:sz w:val="22"/>
                <w:szCs w:val="22"/>
              </w:rPr>
              <w:t>„ŽVEJYBOS IR AKVAKULTŪROS PRODUKTŲ PERDIRBIMAS“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F31CF7"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r w:rsidR="00F31CF7">
              <w:rPr>
                <w:sz w:val="22"/>
                <w:szCs w:val="22"/>
                <w:lang w:val="en-US"/>
              </w:rPr>
              <w:t xml:space="preserve"> (išskyrus ūkininkus);</w:t>
            </w:r>
          </w:p>
          <w:p w:rsidR="002F03C4" w:rsidRDefault="00F31CF7">
            <w:pPr>
              <w:tabs>
                <w:tab w:val="left" w:pos="3555"/>
              </w:tabs>
              <w:rPr>
                <w:sz w:val="22"/>
                <w:szCs w:val="22"/>
                <w:lang w:val="en-US"/>
              </w:rPr>
            </w:pPr>
            <w:r>
              <w:rPr>
                <w:sz w:val="22"/>
                <w:szCs w:val="22"/>
                <w:lang w:val="en-US"/>
              </w:rPr>
              <w:t>□ – ūkininko vykdomas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 </w:t>
            </w:r>
            <w:r w:rsidR="005958B7">
              <w:rPr>
                <w:sz w:val="22"/>
                <w:szCs w:val="22"/>
                <w:lang w:eastAsia="lt-LT"/>
              </w:rPr>
              <w:t>gamyba;</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241E50" w:rsidP="00241E50">
            <w:pPr>
              <w:tabs>
                <w:tab w:val="left" w:pos="3555"/>
              </w:tabs>
              <w:jc w:val="both"/>
              <w:rPr>
                <w:i/>
                <w:sz w:val="22"/>
                <w:szCs w:val="22"/>
                <w:lang w:val="en-US"/>
              </w:rPr>
            </w:pPr>
            <w:r>
              <w:rPr>
                <w:i/>
                <w:sz w:val="22"/>
                <w:szCs w:val="22"/>
                <w:lang w:eastAsia="lt-LT"/>
              </w:rPr>
              <w:t>Apibūdinama planuojama ekonominė veikla, t. y. nurodoma, ką ketinama gaminti. Apibūdinamas gaminamų prekių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ru-RU"/>
              </w:rPr>
            </w:pPr>
            <w:r>
              <w:rPr>
                <w:sz w:val="22"/>
                <w:szCs w:val="22"/>
                <w:lang w:val="en-US"/>
              </w:rPr>
              <w:t>□ – fizinis asmuo, veikiantis pagal individualios veiklos pažymą;</w:t>
            </w:r>
          </w:p>
          <w:p w:rsidR="009B362F" w:rsidRPr="009B362F" w:rsidRDefault="009B362F">
            <w:pPr>
              <w:rPr>
                <w:sz w:val="22"/>
                <w:szCs w:val="22"/>
              </w:rPr>
            </w:pPr>
            <w:r>
              <w:rPr>
                <w:sz w:val="22"/>
                <w:szCs w:val="22"/>
                <w:lang w:val="en-US"/>
              </w:rPr>
              <w:t>□</w:t>
            </w:r>
            <w:r>
              <w:rPr>
                <w:sz w:val="22"/>
                <w:szCs w:val="22"/>
                <w:lang w:val="ru-RU"/>
              </w:rPr>
              <w:t xml:space="preserve"> – </w:t>
            </w:r>
            <w:r>
              <w:rPr>
                <w:sz w:val="22"/>
                <w:szCs w:val="22"/>
              </w:rPr>
              <w:t>ūkininkas;</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lastRenderedPageBreak/>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su kokiais </w:t>
            </w:r>
            <w:r w:rsidR="00241E50">
              <w:rPr>
                <w:i/>
                <w:sz w:val="22"/>
                <w:szCs w:val="22"/>
                <w:lang w:eastAsia="lt-LT"/>
              </w:rPr>
              <w:t>prekių gamybai</w:t>
            </w:r>
            <w:r w:rsidR="00241E50">
              <w:rPr>
                <w:i/>
                <w:sz w:val="22"/>
                <w:szCs w:val="22"/>
                <w:lang w:val="en-US"/>
              </w:rPr>
              <w:t xml:space="preserve"> </w:t>
            </w:r>
            <w:r>
              <w:rPr>
                <w:i/>
                <w:sz w:val="22"/>
                <w:szCs w:val="22"/>
                <w:lang w:val="en-US"/>
              </w:rPr>
              <w:t>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w:t>
            </w:r>
            <w:r w:rsidR="00241E50">
              <w:rPr>
                <w:i/>
                <w:sz w:val="22"/>
                <w:szCs w:val="22"/>
                <w:lang w:eastAsia="lt-LT"/>
              </w:rPr>
              <w:t>prekių gamybai</w:t>
            </w:r>
            <w:r w:rsidR="00241E50">
              <w:rPr>
                <w:i/>
                <w:sz w:val="22"/>
                <w:szCs w:val="22"/>
                <w:lang w:val="en-US"/>
              </w:rPr>
              <w:t xml:space="preserve"> </w:t>
            </w:r>
            <w:r>
              <w:rPr>
                <w:i/>
                <w:sz w:val="22"/>
                <w:szCs w:val="22"/>
                <w:lang w:val="en-US"/>
              </w:rPr>
              <w:t xml:space="preserve">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w:t>
            </w:r>
            <w:r w:rsidR="00241E50">
              <w:rPr>
                <w:i/>
                <w:sz w:val="22"/>
                <w:szCs w:val="22"/>
                <w:lang w:eastAsia="lt-LT"/>
              </w:rPr>
              <w:t>prekių</w:t>
            </w:r>
            <w:r>
              <w:rPr>
                <w:i/>
                <w:sz w:val="22"/>
                <w:szCs w:val="22"/>
                <w:lang w:val="en-US"/>
              </w:rPr>
              <w:t xml:space="preserve"> paklausai turi teigiamos arba neigiamos įtakos sezoniškumas, </w:t>
            </w:r>
            <w:r>
              <w:rPr>
                <w:i/>
                <w:sz w:val="22"/>
                <w:szCs w:val="22"/>
                <w:lang w:val="en-US"/>
              </w:rPr>
              <w:lastRenderedPageBreak/>
              <w:t>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w:t>
            </w:r>
            <w:r w:rsidR="00241E50">
              <w:rPr>
                <w:sz w:val="22"/>
                <w:szCs w:val="22"/>
                <w:lang w:val="en-US"/>
              </w:rPr>
              <w:t xml:space="preserve">gaminti </w:t>
            </w:r>
            <w:r w:rsidR="00241E50" w:rsidRPr="00241E50">
              <w:rPr>
                <w:sz w:val="22"/>
                <w:szCs w:val="22"/>
                <w:lang w:eastAsia="lt-LT"/>
              </w:rPr>
              <w:t>prekių</w:t>
            </w:r>
            <w:r>
              <w:rPr>
                <w:sz w:val="22"/>
                <w:szCs w:val="22"/>
                <w:lang w:val="en-US"/>
              </w:rPr>
              <w:t xml:space="preserve">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w:t>
            </w:r>
            <w:r w:rsidR="00241E50" w:rsidRPr="00241E50">
              <w:rPr>
                <w:i/>
                <w:sz w:val="22"/>
                <w:szCs w:val="22"/>
                <w:lang w:val="en-US"/>
              </w:rPr>
              <w:t xml:space="preserve">gaminti </w:t>
            </w:r>
            <w:r w:rsidR="00241E50" w:rsidRPr="00241E50">
              <w:rPr>
                <w:i/>
                <w:sz w:val="22"/>
                <w:szCs w:val="22"/>
                <w:lang w:eastAsia="lt-LT"/>
              </w:rPr>
              <w:t>prekių</w:t>
            </w:r>
            <w:r>
              <w:rPr>
                <w:i/>
                <w:sz w:val="22"/>
                <w:szCs w:val="22"/>
                <w:lang w:val="en-US"/>
              </w:rPr>
              <w:t xml:space="preserve">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xml:space="preserve">– vietos projekto vykdytojo taikomų priemonių sistema, apimanti </w:t>
            </w:r>
            <w:r w:rsidR="00241E50">
              <w:rPr>
                <w:i/>
                <w:sz w:val="22"/>
                <w:szCs w:val="22"/>
                <w:lang w:eastAsia="lt-LT"/>
              </w:rPr>
              <w:t>gaminamos prekės</w:t>
            </w:r>
            <w:r w:rsidR="00241E50">
              <w:rPr>
                <w:i/>
                <w:sz w:val="22"/>
                <w:szCs w:val="22"/>
                <w:lang w:val="en-US"/>
              </w:rPr>
              <w:t xml:space="preserve"> </w:t>
            </w:r>
            <w:r>
              <w:rPr>
                <w:i/>
                <w:sz w:val="22"/>
                <w:szCs w:val="22"/>
                <w:lang w:val="en-US"/>
              </w:rPr>
              <w:t>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w:t>
            </w:r>
            <w:r w:rsidR="00241E50">
              <w:rPr>
                <w:b/>
                <w:sz w:val="22"/>
                <w:szCs w:val="22"/>
              </w:rPr>
              <w:t>ų</w:t>
            </w:r>
            <w:r>
              <w:rPr>
                <w:b/>
                <w:sz w:val="22"/>
                <w:szCs w:val="22"/>
                <w:lang w:val="en-US"/>
              </w:rPr>
              <w:t xml:space="preserve">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241E50">
            <w:pPr>
              <w:tabs>
                <w:tab w:val="left" w:pos="3555"/>
              </w:tabs>
              <w:jc w:val="both"/>
              <w:rPr>
                <w:b/>
                <w:sz w:val="22"/>
                <w:szCs w:val="22"/>
                <w:lang w:val="en-US"/>
              </w:rPr>
            </w:pPr>
            <w:r>
              <w:rPr>
                <w:i/>
                <w:sz w:val="22"/>
                <w:szCs w:val="22"/>
                <w:lang w:val="en-US"/>
              </w:rPr>
              <w:t xml:space="preserve">Paaiškinama, kokių imsis priemonių vietos projekto vykdytojas, kad jo verslo plane numatytų </w:t>
            </w:r>
            <w:r w:rsidR="00241E50">
              <w:rPr>
                <w:i/>
                <w:sz w:val="22"/>
                <w:szCs w:val="22"/>
                <w:lang w:val="en-US"/>
              </w:rPr>
              <w:t>gaminti prekių</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 paklausą didins teikiamų </w:t>
            </w:r>
            <w:r w:rsidR="00241E50">
              <w:rPr>
                <w:i/>
                <w:sz w:val="22"/>
                <w:szCs w:val="22"/>
                <w:lang w:val="en-US"/>
              </w:rPr>
              <w:t>prekių</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prekių</w:t>
            </w:r>
            <w:r>
              <w:rPr>
                <w:b/>
                <w:sz w:val="22"/>
                <w:szCs w:val="22"/>
                <w:lang w:val="en-US"/>
              </w:rPr>
              <w:t xml:space="preserve">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241E50">
            <w:pPr>
              <w:tabs>
                <w:tab w:val="left" w:pos="3555"/>
              </w:tabs>
              <w:jc w:val="both"/>
              <w:rPr>
                <w:sz w:val="22"/>
                <w:szCs w:val="22"/>
                <w:lang w:val="en-US"/>
              </w:rPr>
            </w:pPr>
            <w:r>
              <w:rPr>
                <w:sz w:val="22"/>
                <w:szCs w:val="22"/>
                <w:lang w:val="en-US"/>
              </w:rPr>
              <w:t xml:space="preserve">Pagrindinės verslo tikslinės grupės – potencialių klientų vidutinės mėnesinės pajamos, atsižvelgiant į planuojamų </w:t>
            </w:r>
            <w:r w:rsidR="00241E50">
              <w:rPr>
                <w:sz w:val="22"/>
                <w:szCs w:val="22"/>
                <w:lang w:val="en-US"/>
              </w:rPr>
              <w:t>gaminti prekių</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241E50">
            <w:pPr>
              <w:tabs>
                <w:tab w:val="left" w:pos="3555"/>
              </w:tabs>
              <w:jc w:val="both"/>
              <w:rPr>
                <w:sz w:val="22"/>
                <w:szCs w:val="22"/>
                <w:lang w:val="en-US"/>
              </w:rPr>
            </w:pPr>
            <w:r>
              <w:rPr>
                <w:sz w:val="22"/>
                <w:szCs w:val="22"/>
                <w:lang w:val="en-US"/>
              </w:rPr>
              <w:t xml:space="preserve">Planuojamų </w:t>
            </w:r>
            <w:r w:rsidR="00241E50">
              <w:rPr>
                <w:sz w:val="22"/>
                <w:szCs w:val="22"/>
                <w:lang w:val="en-US"/>
              </w:rPr>
              <w:t>gaminti prekių</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241E50" w:rsidP="00241E50">
            <w:pPr>
              <w:tabs>
                <w:tab w:val="left" w:pos="3555"/>
              </w:tabs>
              <w:rPr>
                <w:b/>
                <w:sz w:val="22"/>
                <w:szCs w:val="22"/>
                <w:lang w:val="en-US"/>
              </w:rPr>
            </w:pPr>
            <w:r>
              <w:rPr>
                <w:b/>
                <w:sz w:val="22"/>
                <w:szCs w:val="22"/>
                <w:lang w:eastAsia="lt-LT"/>
              </w:rPr>
              <w:t xml:space="preserve">Planuojamų gaminti prekių paskirstymo </w:t>
            </w:r>
            <w:r>
              <w:rPr>
                <w:b/>
                <w:bCs/>
                <w:sz w:val="22"/>
                <w:szCs w:val="22"/>
                <w:lang w:eastAsia="lt-LT"/>
              </w:rPr>
              <w:t>būdai, pardavimo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Pr="00241E50" w:rsidRDefault="00241E50" w:rsidP="00241E50">
            <w:pPr>
              <w:tabs>
                <w:tab w:val="left" w:pos="3555"/>
              </w:tabs>
              <w:jc w:val="both"/>
              <w:rPr>
                <w:b/>
                <w:i/>
                <w:sz w:val="22"/>
                <w:szCs w:val="22"/>
                <w:lang w:val="en-US"/>
              </w:rPr>
            </w:pPr>
            <w:r>
              <w:rPr>
                <w:i/>
                <w:sz w:val="22"/>
                <w:szCs w:val="22"/>
                <w:lang w:eastAsia="lt-LT"/>
              </w:rPr>
              <w:t>Nurodoma, kokie numatomi prekių pardavimo būdai ir vietos, kokiais būdais ir priemonėmis prekės bus pristatomos į pardavimo vietas.</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prekių</w:t>
            </w:r>
            <w:r>
              <w:rPr>
                <w:b/>
                <w:sz w:val="22"/>
                <w:szCs w:val="22"/>
                <w:lang w:val="en-US"/>
              </w:rPr>
              <w:t xml:space="preserve">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5E73ED">
            <w:pPr>
              <w:tabs>
                <w:tab w:val="left" w:pos="3555"/>
              </w:tabs>
              <w:rPr>
                <w:i/>
                <w:sz w:val="22"/>
                <w:szCs w:val="22"/>
                <w:lang w:val="en-US"/>
              </w:rPr>
            </w:pPr>
            <w:r>
              <w:rPr>
                <w:i/>
                <w:sz w:val="22"/>
                <w:szCs w:val="22"/>
                <w:lang w:val="en-US"/>
              </w:rPr>
              <w:t xml:space="preserve">Nurodoma, kokios </w:t>
            </w:r>
            <w:r w:rsidR="005E73ED">
              <w:rPr>
                <w:i/>
                <w:sz w:val="22"/>
                <w:szCs w:val="22"/>
                <w:lang w:val="en-US"/>
              </w:rPr>
              <w:t>prekių</w:t>
            </w:r>
            <w:r>
              <w:rPr>
                <w:i/>
                <w:sz w:val="22"/>
                <w:szCs w:val="22"/>
                <w:lang w:val="en-US"/>
              </w:rPr>
              <w:t xml:space="preserve">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E73ED" w:rsidRDefault="005E73ED" w:rsidP="005E73ED">
            <w:pPr>
              <w:tabs>
                <w:tab w:val="left" w:pos="3555"/>
              </w:tabs>
              <w:rPr>
                <w:rFonts w:eastAsia="Calibri"/>
                <w:b/>
                <w:sz w:val="22"/>
                <w:szCs w:val="22"/>
                <w:lang w:eastAsia="lt-LT"/>
              </w:rPr>
            </w:pPr>
            <w:r>
              <w:rPr>
                <w:b/>
                <w:sz w:val="22"/>
                <w:szCs w:val="22"/>
                <w:lang w:eastAsia="lt-LT"/>
              </w:rPr>
              <w:t xml:space="preserve">Gaminamos ir planuojamos gaminti prekės </w:t>
            </w:r>
          </w:p>
          <w:p w:rsidR="00AF7F7F" w:rsidRDefault="005E73ED" w:rsidP="005E73ED">
            <w:pPr>
              <w:tabs>
                <w:tab w:val="left" w:pos="3555"/>
              </w:tabs>
              <w:jc w:val="both"/>
              <w:rPr>
                <w:rFonts w:eastAsia="Calibri"/>
                <w:b/>
                <w:sz w:val="22"/>
                <w:szCs w:val="22"/>
                <w:lang w:eastAsia="lt-LT"/>
              </w:rPr>
            </w:pPr>
            <w:r>
              <w:rPr>
                <w:i/>
                <w:sz w:val="22"/>
                <w:szCs w:val="22"/>
                <w:lang w:eastAsia="lt-LT"/>
              </w:rPr>
              <w:t>Prekės suprantamos plačiąja prasme (apima gaminamą produkciją, auginamą derlių ir pan.). Jeigu pareiškėjas gamina kelių rūšių prekes, šios verslo plano eilutės kiekvienai gaminamai prekei pildomos atskirai, t. y. verslo plano forma atitinkamai turi būti papildoma naujomis eilutėmis.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E73ED" w:rsidRDefault="005E73ED" w:rsidP="005E73ED">
            <w:pPr>
              <w:tabs>
                <w:tab w:val="left" w:pos="3555"/>
              </w:tabs>
              <w:jc w:val="both"/>
              <w:rPr>
                <w:rFonts w:eastAsia="Calibri"/>
                <w:b/>
                <w:sz w:val="22"/>
                <w:szCs w:val="22"/>
                <w:lang w:eastAsia="lt-LT"/>
              </w:rPr>
            </w:pPr>
            <w:r>
              <w:rPr>
                <w:b/>
                <w:sz w:val="22"/>
                <w:szCs w:val="22"/>
                <w:lang w:eastAsia="lt-LT"/>
              </w:rPr>
              <w:t>Pagaminta (užauginta)</w:t>
            </w:r>
          </w:p>
          <w:p w:rsidR="005E73ED" w:rsidRDefault="005E73ED" w:rsidP="005E73ED">
            <w:pPr>
              <w:tabs>
                <w:tab w:val="left" w:pos="3555"/>
              </w:tabs>
              <w:jc w:val="both"/>
              <w:rPr>
                <w:b/>
                <w:sz w:val="22"/>
                <w:szCs w:val="22"/>
                <w:lang w:eastAsia="lt-LT"/>
              </w:rPr>
            </w:pPr>
            <w:r>
              <w:rPr>
                <w:b/>
                <w:sz w:val="22"/>
                <w:szCs w:val="22"/>
                <w:lang w:eastAsia="lt-LT"/>
              </w:rPr>
              <w:t>[...&gt; (EVRK kodas [...&gt;)</w:t>
            </w:r>
          </w:p>
          <w:p w:rsidR="00AF7F7F" w:rsidRDefault="005E73ED" w:rsidP="005E73ED">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E73ED" w:rsidRDefault="005E73ED" w:rsidP="005E73ED">
            <w:pPr>
              <w:tabs>
                <w:tab w:val="left" w:pos="3555"/>
              </w:tabs>
              <w:jc w:val="both"/>
              <w:rPr>
                <w:rFonts w:eastAsia="Calibri"/>
                <w:b/>
                <w:sz w:val="22"/>
                <w:szCs w:val="22"/>
                <w:lang w:eastAsia="lt-LT"/>
              </w:rPr>
            </w:pPr>
            <w:r>
              <w:rPr>
                <w:b/>
                <w:sz w:val="22"/>
                <w:szCs w:val="22"/>
                <w:lang w:eastAsia="lt-LT"/>
              </w:rPr>
              <w:t>Parduota [...&gt;</w:t>
            </w:r>
          </w:p>
          <w:p w:rsidR="00AF7F7F" w:rsidRDefault="005E73ED" w:rsidP="005E73ED">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5E73ED" w:rsidP="00AF7F7F">
            <w:pPr>
              <w:tabs>
                <w:tab w:val="left" w:pos="3555"/>
              </w:tabs>
              <w:rPr>
                <w:rFonts w:eastAsia="Calibri"/>
                <w:b/>
                <w:sz w:val="22"/>
                <w:szCs w:val="22"/>
                <w:lang w:eastAsia="lt-LT"/>
              </w:rPr>
            </w:pPr>
            <w:r>
              <w:rPr>
                <w:sz w:val="22"/>
                <w:szCs w:val="22"/>
                <w:lang w:eastAsia="lt-LT"/>
              </w:rPr>
              <w:t xml:space="preserve">Parduotų prekių </w:t>
            </w:r>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lastRenderedPageBreak/>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lastRenderedPageBreak/>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3A621B">
              <w:rPr>
                <w:i/>
                <w:sz w:val="22"/>
                <w:szCs w:val="22"/>
                <w:lang w:eastAsia="lt-LT"/>
              </w:rPr>
              <w:t xml:space="preserve"> (</w:t>
            </w:r>
            <w:r w:rsidR="003A621B">
              <w:rPr>
                <w:i/>
                <w:sz w:val="22"/>
                <w:szCs w:val="22"/>
                <w:lang w:val="ru-RU" w:eastAsia="lt-LT"/>
              </w:rPr>
              <w:t>2020</w:t>
            </w:r>
            <w:r w:rsidR="003A621B">
              <w:rPr>
                <w:i/>
                <w:sz w:val="22"/>
                <w:szCs w:val="22"/>
                <w:lang w:val="en-US" w:eastAsia="lt-LT"/>
              </w:rPr>
              <w:t xml:space="preserve"> m. gegužės </w:t>
            </w:r>
            <w:r w:rsidR="003A621B">
              <w:rPr>
                <w:i/>
                <w:sz w:val="22"/>
                <w:szCs w:val="22"/>
                <w:lang w:val="ru-RU" w:eastAsia="lt-LT"/>
              </w:rPr>
              <w:t xml:space="preserve">22 </w:t>
            </w:r>
            <w:r w:rsidR="003A621B">
              <w:rPr>
                <w:i/>
                <w:sz w:val="22"/>
                <w:szCs w:val="22"/>
                <w:lang w:val="en-US" w:eastAsia="lt-LT"/>
              </w:rPr>
              <w:t>d. įsakymo Nr. 3D-394 redakcija)</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Pr="00767B68" w:rsidRDefault="00100515" w:rsidP="00767B68">
            <w:pPr>
              <w:widowControl w:val="0"/>
              <w:rPr>
                <w:sz w:val="22"/>
                <w:szCs w:val="22"/>
                <w:lang w:val="ru-RU"/>
              </w:rPr>
            </w:pPr>
            <w:r w:rsidRPr="00100515">
              <w:rPr>
                <w:b/>
                <w:sz w:val="22"/>
                <w:szCs w:val="22"/>
              </w:rPr>
              <w:lastRenderedPageBreak/>
              <w:t>6.3.</w:t>
            </w:r>
            <w:r>
              <w:rPr>
                <w:sz w:val="22"/>
                <w:szCs w:val="22"/>
              </w:rPr>
              <w:t xml:space="preserve"> </w:t>
            </w:r>
            <w:r>
              <w:rPr>
                <w:b/>
                <w:sz w:val="22"/>
                <w:szCs w:val="22"/>
              </w:rPr>
              <w:t>Pinigų srautų prognozės</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r w:rsidR="005E34A5">
              <w:rPr>
                <w:b/>
                <w:bCs/>
                <w:sz w:val="22"/>
                <w:szCs w:val="22"/>
                <w:lang w:eastAsia="lt-LT"/>
              </w:rPr>
              <w:t xml:space="preserve">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BE" w:rsidRDefault="00CA3EBE">
      <w:pPr>
        <w:overflowPunct w:val="0"/>
        <w:jc w:val="both"/>
        <w:textAlignment w:val="baseline"/>
      </w:pPr>
      <w:r>
        <w:separator/>
      </w:r>
    </w:p>
  </w:endnote>
  <w:endnote w:type="continuationSeparator" w:id="0">
    <w:p w:rsidR="00CA3EBE" w:rsidRDefault="00CA3EB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rsidP="009A0A2B">
    <w:pPr>
      <w:tabs>
        <w:tab w:val="center" w:pos="4153"/>
        <w:tab w:val="right" w:pos="8306"/>
      </w:tabs>
      <w:overflowPunct w:val="0"/>
      <w:jc w:val="right"/>
      <w:textAlignment w:val="baseline"/>
    </w:pPr>
    <w:r>
      <w:t>________________________________________ A. V.</w:t>
    </w:r>
  </w:p>
  <w:p w:rsidR="009B362F" w:rsidRPr="009A0A2B" w:rsidRDefault="009B362F"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rsidP="00916873">
    <w:pPr>
      <w:tabs>
        <w:tab w:val="center" w:pos="4153"/>
        <w:tab w:val="right" w:pos="8306"/>
      </w:tabs>
      <w:overflowPunct w:val="0"/>
      <w:jc w:val="right"/>
      <w:textAlignment w:val="baseline"/>
    </w:pPr>
    <w:r>
      <w:t>________________________________________ A. V.</w:t>
    </w:r>
  </w:p>
  <w:p w:rsidR="009B362F" w:rsidRPr="009A0A2B" w:rsidRDefault="009B362F" w:rsidP="00916873">
    <w:pPr>
      <w:tabs>
        <w:tab w:val="center" w:pos="4153"/>
        <w:tab w:val="right" w:pos="8306"/>
      </w:tabs>
      <w:overflowPunct w:val="0"/>
      <w:jc w:val="right"/>
      <w:textAlignment w:val="baseline"/>
    </w:pPr>
    <w:r>
      <w:t>Pareiškėjo, pareiškėjo vadovo ar įgalioto asmens parašas</w:t>
    </w:r>
  </w:p>
  <w:p w:rsidR="009B362F" w:rsidRDefault="009B362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BE" w:rsidRDefault="00CA3EBE">
      <w:pPr>
        <w:overflowPunct w:val="0"/>
        <w:jc w:val="both"/>
        <w:textAlignment w:val="baseline"/>
      </w:pPr>
      <w:r>
        <w:separator/>
      </w:r>
    </w:p>
  </w:footnote>
  <w:footnote w:type="continuationSeparator" w:id="0">
    <w:p w:rsidR="00CA3EBE" w:rsidRDefault="00CA3EBE">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70377">
      <w:rPr>
        <w:noProof/>
        <w:sz w:val="22"/>
        <w:szCs w:val="22"/>
        <w:lang w:eastAsia="lt-LT"/>
      </w:rPr>
      <w:t>13</w:t>
    </w:r>
    <w:r>
      <w:rPr>
        <w:sz w:val="22"/>
        <w:szCs w:val="22"/>
        <w:lang w:eastAsia="lt-LT"/>
      </w:rPr>
      <w:fldChar w:fldCharType="end"/>
    </w:r>
  </w:p>
  <w:p w:rsidR="009B362F" w:rsidRDefault="009B362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F" w:rsidRDefault="009B362F">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3587"/>
    <w:rsid w:val="000758C0"/>
    <w:rsid w:val="00100515"/>
    <w:rsid w:val="001021BD"/>
    <w:rsid w:val="00113176"/>
    <w:rsid w:val="00143DB4"/>
    <w:rsid w:val="00147770"/>
    <w:rsid w:val="001501A7"/>
    <w:rsid w:val="001D1372"/>
    <w:rsid w:val="001D6584"/>
    <w:rsid w:val="00233807"/>
    <w:rsid w:val="00241E50"/>
    <w:rsid w:val="0026083B"/>
    <w:rsid w:val="002A2D57"/>
    <w:rsid w:val="002A62EF"/>
    <w:rsid w:val="002F03C4"/>
    <w:rsid w:val="00344B20"/>
    <w:rsid w:val="00354A61"/>
    <w:rsid w:val="003A621B"/>
    <w:rsid w:val="003B5558"/>
    <w:rsid w:val="003D174C"/>
    <w:rsid w:val="0041202B"/>
    <w:rsid w:val="00450585"/>
    <w:rsid w:val="004C5142"/>
    <w:rsid w:val="004D7FCC"/>
    <w:rsid w:val="004E7B93"/>
    <w:rsid w:val="00510EB7"/>
    <w:rsid w:val="005172D0"/>
    <w:rsid w:val="00525ED8"/>
    <w:rsid w:val="005609A1"/>
    <w:rsid w:val="005740D3"/>
    <w:rsid w:val="005958B7"/>
    <w:rsid w:val="005E34A5"/>
    <w:rsid w:val="005E73ED"/>
    <w:rsid w:val="00621D46"/>
    <w:rsid w:val="006530CA"/>
    <w:rsid w:val="00670402"/>
    <w:rsid w:val="006B6A61"/>
    <w:rsid w:val="006D6DBA"/>
    <w:rsid w:val="00716075"/>
    <w:rsid w:val="00732A5C"/>
    <w:rsid w:val="00767B68"/>
    <w:rsid w:val="0077593F"/>
    <w:rsid w:val="00780B1B"/>
    <w:rsid w:val="007D13E6"/>
    <w:rsid w:val="007D2F1A"/>
    <w:rsid w:val="00813312"/>
    <w:rsid w:val="008142B5"/>
    <w:rsid w:val="00825BC5"/>
    <w:rsid w:val="00826EC0"/>
    <w:rsid w:val="00834F58"/>
    <w:rsid w:val="0086152E"/>
    <w:rsid w:val="008620DD"/>
    <w:rsid w:val="00891450"/>
    <w:rsid w:val="00916873"/>
    <w:rsid w:val="00937421"/>
    <w:rsid w:val="00970377"/>
    <w:rsid w:val="009A0A2B"/>
    <w:rsid w:val="009A66A6"/>
    <w:rsid w:val="009B362F"/>
    <w:rsid w:val="009D7BB4"/>
    <w:rsid w:val="00A2046E"/>
    <w:rsid w:val="00A246E6"/>
    <w:rsid w:val="00A70AE1"/>
    <w:rsid w:val="00A70E65"/>
    <w:rsid w:val="00A97D51"/>
    <w:rsid w:val="00AA10AA"/>
    <w:rsid w:val="00AA111C"/>
    <w:rsid w:val="00AF7181"/>
    <w:rsid w:val="00AF7F7F"/>
    <w:rsid w:val="00B36DBC"/>
    <w:rsid w:val="00B73563"/>
    <w:rsid w:val="00B90338"/>
    <w:rsid w:val="00BF1F90"/>
    <w:rsid w:val="00C03D43"/>
    <w:rsid w:val="00C12FE8"/>
    <w:rsid w:val="00C27980"/>
    <w:rsid w:val="00C418B1"/>
    <w:rsid w:val="00CA342C"/>
    <w:rsid w:val="00CA3EBE"/>
    <w:rsid w:val="00D00B2B"/>
    <w:rsid w:val="00D20263"/>
    <w:rsid w:val="00D635F4"/>
    <w:rsid w:val="00DF4C05"/>
    <w:rsid w:val="00E13E94"/>
    <w:rsid w:val="00E15B51"/>
    <w:rsid w:val="00E84FD0"/>
    <w:rsid w:val="00E91F59"/>
    <w:rsid w:val="00EA1362"/>
    <w:rsid w:val="00EB3462"/>
    <w:rsid w:val="00ED5196"/>
    <w:rsid w:val="00ED7A80"/>
    <w:rsid w:val="00F31CF7"/>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6D7D-FD8B-4298-9730-AECC16C2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18429</Words>
  <Characters>10505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2020-09-14T06:30:00Z</dcterms:created>
  <dcterms:modified xsi:type="dcterms:W3CDTF">2020-09-14T06:31:00Z</dcterms:modified>
</cp:coreProperties>
</file>