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082BA8">
      <w:pPr>
        <w:ind w:left="5102"/>
        <w:rPr>
          <w:sz w:val="22"/>
          <w:szCs w:val="22"/>
        </w:rPr>
      </w:pPr>
      <w:r>
        <w:rPr>
          <w:sz w:val="22"/>
          <w:szCs w:val="22"/>
          <w:lang w:val="en-US"/>
        </w:rPr>
        <w:t>Vietos projekt</w:t>
      </w:r>
      <w:r>
        <w:rPr>
          <w:sz w:val="22"/>
          <w:szCs w:val="22"/>
        </w:rPr>
        <w:t>ų f</w:t>
      </w:r>
      <w:r w:rsidR="00635CC1">
        <w:rPr>
          <w:sz w:val="22"/>
          <w:szCs w:val="22"/>
        </w:rPr>
        <w:t>inansavimo sąlygų aprašo</w:t>
      </w:r>
    </w:p>
    <w:p w:rsidR="002F03C4" w:rsidRDefault="00D00B2B">
      <w:pPr>
        <w:ind w:left="5102"/>
        <w:rPr>
          <w:sz w:val="22"/>
          <w:szCs w:val="22"/>
        </w:rPr>
      </w:pPr>
      <w:r>
        <w:rPr>
          <w:sz w:val="22"/>
          <w:szCs w:val="22"/>
        </w:rPr>
        <w:t>3 priedas</w:t>
      </w:r>
    </w:p>
    <w:p w:rsidR="002F03C4" w:rsidRDefault="002F03C4" w:rsidP="00635CC1">
      <w:pPr>
        <w:jc w:val="center"/>
        <w:rPr>
          <w:sz w:val="22"/>
          <w:szCs w:val="22"/>
        </w:rPr>
      </w:pPr>
    </w:p>
    <w:p w:rsidR="002F03C4" w:rsidRDefault="002F03C4">
      <w:pPr>
        <w:tabs>
          <w:tab w:val="left" w:pos="3555"/>
        </w:tabs>
        <w:jc w:val="center"/>
        <w:rPr>
          <w:b/>
          <w:sz w:val="22"/>
          <w:szCs w:val="22"/>
          <w:lang w:eastAsia="lt-LT"/>
        </w:rPr>
      </w:pP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rsidP="00635CC1">
            <w:pPr>
              <w:tabs>
                <w:tab w:val="left" w:pos="3555"/>
              </w:tabs>
              <w:jc w:val="center"/>
              <w:rPr>
                <w:i/>
                <w:sz w:val="22"/>
                <w:szCs w:val="22"/>
                <w:lang w:val="en-US"/>
              </w:rPr>
            </w:pPr>
            <w:r>
              <w:rPr>
                <w:i/>
                <w:sz w:val="22"/>
                <w:szCs w:val="22"/>
                <w:lang w:val="en-US"/>
              </w:rPr>
              <w:t>Įrašykite pareiškėjo pavadinimą</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635CC1" w:rsidP="00635CC1">
            <w:pPr>
              <w:tabs>
                <w:tab w:val="left" w:pos="3555"/>
              </w:tabs>
              <w:jc w:val="center"/>
              <w:rPr>
                <w:i/>
                <w:sz w:val="22"/>
                <w:szCs w:val="22"/>
                <w:lang w:val="en-US"/>
              </w:rPr>
            </w:pPr>
            <w:r>
              <w:rPr>
                <w:b/>
                <w:sz w:val="22"/>
                <w:szCs w:val="22"/>
                <w:lang w:val="en-US"/>
              </w:rPr>
              <w:t>TEIKIAMAS PAGAL IGNALINOS RAJONO KAIMO IR ŽUVININKYSTĖS PLĖTROS STRATEGIJOS 2014-2020 M. PRIEMON</w:t>
            </w:r>
            <w:r>
              <w:rPr>
                <w:b/>
                <w:sz w:val="22"/>
                <w:szCs w:val="22"/>
              </w:rPr>
              <w:t>Ę „NVO SOCIALINIO VERSLO KŪRIMAS IR PLĖTRA“</w:t>
            </w:r>
          </w:p>
        </w:tc>
      </w:tr>
    </w:tbl>
    <w:p w:rsidR="002F03C4" w:rsidRDefault="002F03C4">
      <w:pPr>
        <w:tabs>
          <w:tab w:val="left" w:pos="3555"/>
        </w:tabs>
        <w:jc w:val="center"/>
        <w:rPr>
          <w:b/>
          <w:sz w:val="22"/>
          <w:szCs w:val="22"/>
        </w:rPr>
      </w:pPr>
    </w:p>
    <w:p w:rsidR="00635CC1" w:rsidRDefault="00635CC1">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3A672F" w:rsidRDefault="003A672F">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p w:rsidR="00635CC1" w:rsidRDefault="00635CC1">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3A3F8C">
        <w:tc>
          <w:tcPr>
            <w:tcW w:w="9644"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635CC1" w:rsidRDefault="00635CC1">
      <w:pPr>
        <w:rPr>
          <w:sz w:val="22"/>
          <w:szCs w:val="22"/>
        </w:rPr>
      </w:pPr>
    </w:p>
    <w:p w:rsidR="00635CC1" w:rsidRDefault="00635CC1">
      <w:pPr>
        <w:rPr>
          <w:sz w:val="22"/>
          <w:szCs w:val="22"/>
        </w:rPr>
        <w:sectPr w:rsidR="00635CC1" w:rsidSect="003A3F8C">
          <w:headerReference w:type="even" r:id="rId8"/>
          <w:headerReference w:type="default" r:id="rId9"/>
          <w:footerReference w:type="even" r:id="rId10"/>
          <w:headerReference w:type="first" r:id="rId11"/>
          <w:pgSz w:w="11907" w:h="16840"/>
          <w:pgMar w:top="1134" w:right="1134" w:bottom="1134" w:left="1701" w:header="567" w:footer="567" w:gutter="0"/>
          <w:pgNumType w:start="1"/>
          <w:cols w:space="1296"/>
          <w:titlePg/>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socialinis verslas, vy</w:t>
            </w:r>
            <w:r>
              <w:rPr>
                <w:sz w:val="22"/>
                <w:szCs w:val="22"/>
                <w:lang w:val="en-US"/>
              </w:rPr>
              <w:t>kdomas viešojo juridinio asmens.</w:t>
            </w:r>
          </w:p>
          <w:p w:rsidR="002F03C4" w:rsidRDefault="002F03C4">
            <w:pPr>
              <w:tabs>
                <w:tab w:val="left" w:pos="3555"/>
              </w:tabs>
              <w:rPr>
                <w:sz w:val="22"/>
                <w:szCs w:val="22"/>
                <w:lang w:val="en-US"/>
              </w:rPr>
            </w:pP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3D5B2F">
            <w:pPr>
              <w:tabs>
                <w:tab w:val="left" w:pos="3555"/>
              </w:tabs>
              <w:rPr>
                <w:sz w:val="22"/>
                <w:szCs w:val="22"/>
                <w:lang w:val="en-US"/>
              </w:rPr>
            </w:pPr>
            <w:r>
              <w:rPr>
                <w:sz w:val="22"/>
                <w:szCs w:val="22"/>
                <w:lang w:val="en-US"/>
              </w:rPr>
              <w:t>X</w:t>
            </w:r>
            <w:r w:rsidR="00D00B2B">
              <w:rPr>
                <w:sz w:val="22"/>
                <w:szCs w:val="22"/>
                <w:lang w:val="en-US"/>
              </w:rPr>
              <w:t xml:space="preserve"> – ne žemės ūkio verslas</w:t>
            </w:r>
            <w:r>
              <w:rPr>
                <w:sz w:val="22"/>
                <w:szCs w:val="22"/>
                <w:lang w:val="en-US"/>
              </w:rPr>
              <w:t>.</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2F03C4" w:rsidRDefault="00D00B2B">
            <w:pPr>
              <w:tabs>
                <w:tab w:val="left" w:pos="3555"/>
              </w:tabs>
              <w:rPr>
                <w:sz w:val="22"/>
                <w:szCs w:val="22"/>
                <w:lang w:val="en-US"/>
              </w:rPr>
            </w:pPr>
            <w:r>
              <w:rPr>
                <w:sz w:val="22"/>
                <w:szCs w:val="22"/>
                <w:lang w:val="en-US"/>
              </w:rPr>
              <w:t>□ – paslaugų teikimas;</w:t>
            </w:r>
          </w:p>
          <w:p w:rsidR="002F03C4" w:rsidRDefault="00D00B2B">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2F03C4" w:rsidTr="003A3F8C">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center"/>
              <w:rPr>
                <w:sz w:val="22"/>
                <w:szCs w:val="22"/>
                <w:lang w:val="en-US"/>
              </w:rPr>
            </w:pPr>
            <w:r>
              <w:rPr>
                <w:sz w:val="22"/>
                <w:szCs w:val="22"/>
                <w:lang w:val="en-US"/>
              </w:rPr>
              <w:t>1.1.6.</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jc w:val="both"/>
              <w:rPr>
                <w:sz w:val="22"/>
                <w:szCs w:val="22"/>
                <w:lang w:val="en-US"/>
              </w:rPr>
            </w:pPr>
            <w:r>
              <w:rPr>
                <w:sz w:val="22"/>
                <w:szCs w:val="22"/>
                <w:lang w:val="en-US"/>
              </w:rPr>
              <w:t>Planuojamo socialinio verslo modelis</w:t>
            </w:r>
          </w:p>
          <w:p w:rsidR="002F03C4" w:rsidRDefault="00D00B2B">
            <w:pPr>
              <w:jc w:val="both"/>
              <w:rPr>
                <w:i/>
                <w:sz w:val="22"/>
                <w:szCs w:val="22"/>
                <w:lang w:val="en-US"/>
              </w:rPr>
            </w:pPr>
            <w:r>
              <w:rPr>
                <w:i/>
                <w:sz w:val="22"/>
                <w:szCs w:val="22"/>
                <w:lang w:val="en-US"/>
              </w:rPr>
              <w:t>Pildoma tik socialinio verslo atveju</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išorinis;</w:t>
            </w:r>
          </w:p>
          <w:p w:rsidR="002F03C4" w:rsidRDefault="00D00B2B">
            <w:pPr>
              <w:tabs>
                <w:tab w:val="left" w:pos="3555"/>
              </w:tabs>
              <w:rPr>
                <w:sz w:val="22"/>
                <w:szCs w:val="22"/>
                <w:lang w:val="en-US"/>
              </w:rPr>
            </w:pPr>
            <w:r>
              <w:rPr>
                <w:sz w:val="22"/>
                <w:szCs w:val="22"/>
                <w:lang w:val="en-US"/>
              </w:rPr>
              <w:t>□ – integruotas;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įterptinis.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socialinės veiklos apibūdinimas</w:t>
            </w:r>
          </w:p>
          <w:p w:rsidR="002F03C4" w:rsidRDefault="00D00B2B">
            <w:pPr>
              <w:tabs>
                <w:tab w:val="left" w:pos="3555"/>
              </w:tabs>
              <w:jc w:val="both"/>
              <w:rPr>
                <w:i/>
                <w:sz w:val="22"/>
                <w:szCs w:val="22"/>
                <w:lang w:val="en-US"/>
              </w:rPr>
            </w:pPr>
            <w:r>
              <w:rPr>
                <w:i/>
                <w:sz w:val="22"/>
                <w:szCs w:val="22"/>
                <w:lang w:val="en-US"/>
              </w:rPr>
              <w:t>(taikoma tik socialinio verslo vietos projektams)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Nurodomas tikslus adresas (savivaldybė, seniūnija, gatvė, namo Nr., buto Nr.); žemės sklypo, kuriame bus vykdomas verslas arba kuriame </w:t>
            </w:r>
            <w:r>
              <w:rPr>
                <w:i/>
                <w:sz w:val="22"/>
                <w:szCs w:val="22"/>
                <w:lang w:val="en-US"/>
              </w:rPr>
              <w:lastRenderedPageBreak/>
              <w:t>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3A3F8C">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3A3F8C">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asociacija;</w:t>
            </w:r>
          </w:p>
          <w:p w:rsidR="002F03C4" w:rsidRDefault="00D00B2B">
            <w:pPr>
              <w:rPr>
                <w:sz w:val="22"/>
                <w:szCs w:val="22"/>
                <w:lang w:val="en-US"/>
              </w:rPr>
            </w:pPr>
            <w:r>
              <w:rPr>
                <w:sz w:val="22"/>
                <w:szCs w:val="22"/>
                <w:lang w:val="en-US"/>
              </w:rPr>
              <w:t>□ – viešoji įstaiga;</w:t>
            </w:r>
          </w:p>
          <w:p w:rsidR="002F03C4" w:rsidRPr="00485F97" w:rsidRDefault="00D00B2B">
            <w:pPr>
              <w:rPr>
                <w:sz w:val="22"/>
                <w:szCs w:val="22"/>
                <w:lang w:val="en-US"/>
              </w:rPr>
            </w:pPr>
            <w:r>
              <w:rPr>
                <w:sz w:val="22"/>
                <w:szCs w:val="22"/>
                <w:lang w:val="en-US"/>
              </w:rPr>
              <w:t>□ – labdaros ir paramos fondas</w:t>
            </w:r>
            <w:r w:rsidR="00485F97">
              <w:rPr>
                <w:sz w:val="22"/>
                <w:szCs w:val="22"/>
                <w:lang w:val="en-US"/>
              </w:rPr>
              <w:t>.</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both"/>
              <w:rPr>
                <w:sz w:val="22"/>
                <w:szCs w:val="22"/>
                <w:lang w:val="en-US"/>
              </w:rPr>
            </w:pPr>
            <w:r>
              <w:rPr>
                <w:sz w:val="22"/>
                <w:szCs w:val="22"/>
                <w:lang w:val="en-US"/>
              </w:rPr>
              <w:t>Pareiškėjas – ūkio subjektas pagal dydį:</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3A3F8C">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sz w:val="22"/>
                <w:szCs w:val="22"/>
                <w:lang w:val="en-US"/>
              </w:rPr>
              <w:t>Pareiškėjas – ūkio subjektas pagal ES ir valstybės paramos panaudojimą:</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jeigu 1.3.2 eilutėje pažymėta „savarankiškas ūkio </w:t>
            </w:r>
            <w:r>
              <w:rPr>
                <w:sz w:val="22"/>
                <w:szCs w:val="22"/>
                <w:lang w:val="en-US"/>
              </w:rPr>
              <w:lastRenderedPageBreak/>
              <w:t>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lastRenderedPageBreak/>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2F03C4" w:rsidTr="003A3F8C">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w:t>
            </w:r>
            <w:r>
              <w:rPr>
                <w:i/>
                <w:color w:val="000000"/>
                <w:sz w:val="22"/>
                <w:szCs w:val="22"/>
                <w:lang w:val="en-US"/>
              </w:rPr>
              <w:lastRenderedPageBreak/>
              <w:t>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Pateikta informacija turi atitikti vietos projekto paraiškos 6 lentelėje pateiktus duomenis ir jiems neprieštarauti (vnt.). Nurodomas etatų skaičius.</w:t>
            </w:r>
          </w:p>
        </w:tc>
      </w:tr>
      <w:tr w:rsidR="002F03C4" w:rsidTr="003A3F8C">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2.1.2.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2.1.4.</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2.1.5.</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2.1.6.</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2.1.7.</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2.1.8.</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2.1.9.</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3A3F8C">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rPr>
                <w:b/>
                <w:sz w:val="22"/>
                <w:szCs w:val="22"/>
                <w:lang w:val="en-US"/>
              </w:rPr>
            </w:pPr>
            <w:r>
              <w:rPr>
                <w:b/>
                <w:sz w:val="22"/>
                <w:szCs w:val="22"/>
                <w:lang w:val="en-US"/>
              </w:rPr>
              <w:t xml:space="preserve">Išorės situacija – rinkos </w:t>
            </w:r>
            <w:r w:rsidR="00485F97">
              <w:rPr>
                <w:b/>
                <w:sz w:val="22"/>
                <w:szCs w:val="22"/>
                <w:lang w:val="en-US"/>
              </w:rPr>
              <w:t>analyze</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lastRenderedPageBreak/>
              <w:t xml:space="preserve">Pateikiama informacija, pagrindžianti paklausos buvimo arba nebuvimo faktą. Teikiant informaciją turi būti atsižvelgiama į šios formos 1.2.4 dalyje nurodytą informaciją apie tikslinę grupę; turi būti </w:t>
            </w:r>
            <w:r>
              <w:rPr>
                <w:i/>
                <w:sz w:val="22"/>
                <w:szCs w:val="22"/>
                <w:lang w:val="en-US"/>
              </w:rPr>
              <w:lastRenderedPageBreak/>
              <w:t xml:space="preserve">pateikiamos nuorodos į informacijos šaltinius, kuriais buvo naudotasi darant išvadas.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3A3F8C">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vieta rinkoje</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kainodara</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3A3F8C">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2F03C4" w:rsidTr="003A3F8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2F03C4" w:rsidTr="003A3F8C">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Planuojamų gaminti prekių ir (arba) planuojamų teikti paslaugų pardavimų skatinimas</w:t>
            </w:r>
          </w:p>
        </w:tc>
      </w:tr>
      <w:tr w:rsidR="002F03C4" w:rsidTr="003A3F8C">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CE393A" w:rsidRDefault="00CE393A">
      <w:pPr>
        <w:rPr>
          <w:sz w:val="22"/>
          <w:szCs w:val="22"/>
        </w:rPr>
        <w:sectPr w:rsidR="00CE393A" w:rsidSect="003A3F8C">
          <w:pgSz w:w="11907" w:h="16840"/>
          <w:pgMar w:top="1134" w:right="1134" w:bottom="1134" w:left="1701" w:header="567" w:footer="567" w:gutter="0"/>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
        <w:gridCol w:w="1417"/>
        <w:gridCol w:w="1707"/>
        <w:gridCol w:w="1701"/>
        <w:gridCol w:w="1985"/>
        <w:gridCol w:w="1984"/>
        <w:gridCol w:w="1985"/>
        <w:gridCol w:w="1979"/>
      </w:tblGrid>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lastRenderedPageBreak/>
              <w:t>4.</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b/>
                <w:sz w:val="22"/>
                <w:szCs w:val="22"/>
                <w:lang w:val="en-US"/>
              </w:rPr>
            </w:pPr>
            <w:r>
              <w:rPr>
                <w:b/>
                <w:sz w:val="22"/>
                <w:szCs w:val="22"/>
                <w:lang w:val="en-US"/>
              </w:rPr>
              <w:t>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II</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pPr>
              <w:tabs>
                <w:tab w:val="left" w:pos="3555"/>
              </w:tabs>
              <w:jc w:val="center"/>
              <w:rPr>
                <w:b/>
                <w:sz w:val="22"/>
                <w:szCs w:val="22"/>
                <w:lang w:val="en-US"/>
              </w:rPr>
            </w:pPr>
            <w:r>
              <w:rPr>
                <w:b/>
                <w:sz w:val="22"/>
                <w:szCs w:val="22"/>
                <w:lang w:val="en-US"/>
              </w:rPr>
              <w:t>VII</w:t>
            </w:r>
          </w:p>
        </w:tc>
        <w:tc>
          <w:tcPr>
            <w:tcW w:w="1979" w:type="dxa"/>
            <w:tcBorders>
              <w:top w:val="single" w:sz="4" w:space="0" w:color="auto"/>
              <w:left w:val="single" w:sz="4" w:space="0" w:color="auto"/>
              <w:bottom w:val="single" w:sz="4" w:space="0" w:color="auto"/>
              <w:right w:val="single" w:sz="4" w:space="0" w:color="auto"/>
            </w:tcBorders>
            <w:shd w:val="clear" w:color="auto" w:fill="FFFFFF"/>
            <w:hideMark/>
          </w:tcPr>
          <w:p w:rsidR="00594540" w:rsidRDefault="00594540" w:rsidP="00594540">
            <w:pPr>
              <w:tabs>
                <w:tab w:val="left" w:pos="3555"/>
              </w:tabs>
              <w:jc w:val="center"/>
              <w:rPr>
                <w:b/>
                <w:sz w:val="22"/>
                <w:szCs w:val="22"/>
                <w:lang w:val="en-US"/>
              </w:rPr>
            </w:pPr>
            <w:r>
              <w:rPr>
                <w:b/>
                <w:sz w:val="22"/>
                <w:szCs w:val="22"/>
                <w:lang w:val="en-US"/>
              </w:rPr>
              <w:t>VIII</w:t>
            </w:r>
          </w:p>
        </w:tc>
      </w:tr>
      <w:tr w:rsidR="002F03C4" w:rsidTr="00594540">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707"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Pr="003A3F8C" w:rsidRDefault="00D00B2B">
            <w:pPr>
              <w:tabs>
                <w:tab w:val="left" w:pos="3555"/>
              </w:tabs>
              <w:jc w:val="center"/>
              <w:rPr>
                <w:b/>
                <w:sz w:val="22"/>
                <w:szCs w:val="22"/>
                <w:lang w:val="en-US"/>
              </w:rPr>
            </w:pPr>
            <w:r w:rsidRPr="003A3F8C">
              <w:rPr>
                <w:b/>
                <w:sz w:val="22"/>
                <w:szCs w:val="22"/>
                <w:lang w:val="en-US"/>
              </w:rPr>
              <w:t>Ataskaitiniai metai</w:t>
            </w:r>
          </w:p>
          <w:p w:rsidR="002F03C4" w:rsidRDefault="00D00B2B">
            <w:pPr>
              <w:tabs>
                <w:tab w:val="left" w:pos="3555"/>
              </w:tabs>
              <w:jc w:val="center"/>
              <w:rPr>
                <w:b/>
                <w:sz w:val="22"/>
                <w:szCs w:val="22"/>
                <w:lang w:val="en-US"/>
              </w:rPr>
            </w:pPr>
            <w:r w:rsidRPr="003A3F8C">
              <w:rPr>
                <w:b/>
                <w:sz w:val="22"/>
                <w:szCs w:val="22"/>
                <w:lang w:val="en-US"/>
              </w:rPr>
              <w:t>&lt;20...&gt;</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94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94540" w:rsidTr="00594540">
        <w:trPr>
          <w:trHeight w:val="570"/>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707" w:type="dxa"/>
            <w:vMerge/>
            <w:tcBorders>
              <w:top w:val="single" w:sz="4" w:space="0" w:color="auto"/>
              <w:left w:val="single" w:sz="4" w:space="0" w:color="auto"/>
              <w:bottom w:val="single" w:sz="4" w:space="0" w:color="auto"/>
              <w:right w:val="single" w:sz="4" w:space="0" w:color="auto"/>
            </w:tcBorders>
            <w:vAlign w:val="center"/>
            <w:hideMark/>
          </w:tcPr>
          <w:p w:rsidR="00594540" w:rsidRDefault="00594540">
            <w:pP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 metai</w:t>
            </w:r>
          </w:p>
          <w:p w:rsidR="00594540" w:rsidRDefault="00594540">
            <w:pPr>
              <w:tabs>
                <w:tab w:val="left" w:pos="3555"/>
              </w:tabs>
              <w:jc w:val="center"/>
              <w:rPr>
                <w:i/>
                <w:sz w:val="22"/>
                <w:szCs w:val="22"/>
                <w:lang w:val="en-US"/>
              </w:rPr>
            </w:pPr>
            <w:r>
              <w:rPr>
                <w:b/>
                <w:sz w:val="22"/>
                <w:szCs w:val="22"/>
                <w:lang w:val="en-US"/>
              </w:rPr>
              <w:t>&lt;20...&gt;</w:t>
            </w:r>
          </w:p>
        </w:tc>
        <w:tc>
          <w:tcPr>
            <w:tcW w:w="198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 metai</w:t>
            </w:r>
          </w:p>
          <w:p w:rsidR="00594540" w:rsidRDefault="00594540">
            <w:pPr>
              <w:tabs>
                <w:tab w:val="left" w:pos="3555"/>
              </w:tabs>
              <w:jc w:val="center"/>
              <w:rPr>
                <w:b/>
                <w:sz w:val="22"/>
                <w:szCs w:val="22"/>
                <w:lang w:val="en-US"/>
              </w:rPr>
            </w:pPr>
            <w:r>
              <w:rPr>
                <w:b/>
                <w:sz w:val="22"/>
                <w:szCs w:val="22"/>
                <w:lang w:val="en-US"/>
              </w:rPr>
              <w:t>&lt;20...&gt;</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 metai</w:t>
            </w:r>
          </w:p>
          <w:p w:rsidR="00594540" w:rsidRDefault="00594540">
            <w:pPr>
              <w:tabs>
                <w:tab w:val="left" w:pos="3555"/>
              </w:tabs>
              <w:jc w:val="center"/>
              <w:rPr>
                <w:i/>
                <w:sz w:val="22"/>
                <w:szCs w:val="22"/>
                <w:lang w:val="en-US"/>
              </w:rPr>
            </w:pPr>
            <w:r>
              <w:rPr>
                <w:b/>
                <w:sz w:val="22"/>
                <w:szCs w:val="22"/>
                <w:lang w:val="en-US"/>
              </w:rPr>
              <w:t>&lt;20...&gt;</w:t>
            </w:r>
          </w:p>
        </w:tc>
        <w:tc>
          <w:tcPr>
            <w:tcW w:w="198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 metai</w:t>
            </w:r>
          </w:p>
          <w:p w:rsidR="00594540" w:rsidRDefault="00594540">
            <w:pPr>
              <w:tabs>
                <w:tab w:val="left" w:pos="3555"/>
              </w:tabs>
              <w:jc w:val="center"/>
              <w:rPr>
                <w:b/>
                <w:sz w:val="22"/>
                <w:szCs w:val="22"/>
                <w:lang w:val="en-US"/>
              </w:rPr>
            </w:pPr>
            <w:r>
              <w:rPr>
                <w:b/>
                <w:sz w:val="22"/>
                <w:szCs w:val="22"/>
                <w:lang w:val="en-US"/>
              </w:rPr>
              <w:t>&lt;20...&gt;</w:t>
            </w:r>
          </w:p>
        </w:tc>
        <w:tc>
          <w:tcPr>
            <w:tcW w:w="197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94540" w:rsidRDefault="00594540">
            <w:pPr>
              <w:tabs>
                <w:tab w:val="left" w:pos="3555"/>
              </w:tabs>
              <w:jc w:val="center"/>
              <w:rPr>
                <w:b/>
                <w:sz w:val="22"/>
                <w:szCs w:val="22"/>
                <w:lang w:val="en-US"/>
              </w:rPr>
            </w:pPr>
            <w:r>
              <w:rPr>
                <w:b/>
                <w:sz w:val="22"/>
                <w:szCs w:val="22"/>
                <w:lang w:val="en-US"/>
              </w:rPr>
              <w:t>III metai</w:t>
            </w:r>
          </w:p>
          <w:p w:rsidR="00594540" w:rsidRDefault="00594540" w:rsidP="00594540">
            <w:pPr>
              <w:tabs>
                <w:tab w:val="left" w:pos="3555"/>
              </w:tabs>
              <w:jc w:val="center"/>
              <w:rPr>
                <w:b/>
                <w:sz w:val="22"/>
                <w:szCs w:val="22"/>
                <w:lang w:val="en-US"/>
              </w:rPr>
            </w:pPr>
            <w:r>
              <w:rPr>
                <w:b/>
                <w:sz w:val="22"/>
                <w:szCs w:val="22"/>
                <w:lang w:val="en-US"/>
              </w:rPr>
              <w:t>&lt;20...&gt;</w:t>
            </w: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4.1.</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jc w:val="both"/>
              <w:rPr>
                <w:b/>
                <w:sz w:val="22"/>
                <w:szCs w:val="22"/>
                <w:lang w:val="en-US"/>
              </w:rPr>
            </w:pPr>
            <w:r>
              <w:rPr>
                <w:b/>
                <w:sz w:val="22"/>
                <w:szCs w:val="22"/>
                <w:lang w:val="en-US"/>
              </w:rPr>
              <w:t>PAREIŠKĖJO PAJAMOS IŠ EKONOMINĖS VEIKLOS (PAGAL EVRK) (EUR)</w:t>
            </w: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4.1.1.</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 xml:space="preserve">Gaminamos ir planuojamos gaminti prekės </w:t>
            </w:r>
          </w:p>
          <w:p w:rsidR="002F03C4" w:rsidRDefault="00D00B2B">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Pagaminta (užauginta)</w:t>
            </w:r>
          </w:p>
          <w:p w:rsidR="00594540" w:rsidRDefault="00594540">
            <w:pPr>
              <w:tabs>
                <w:tab w:val="left" w:pos="3555"/>
              </w:tabs>
              <w:jc w:val="both"/>
              <w:rPr>
                <w:b/>
                <w:sz w:val="22"/>
                <w:szCs w:val="22"/>
                <w:lang w:val="en-US"/>
              </w:rPr>
            </w:pPr>
            <w:r>
              <w:rPr>
                <w:b/>
                <w:sz w:val="22"/>
                <w:szCs w:val="22"/>
                <w:lang w:val="en-US"/>
              </w:rPr>
              <w:t>&lt;...&gt; (EVRK kodas &lt;...&gt;)</w:t>
            </w:r>
          </w:p>
          <w:p w:rsidR="00594540" w:rsidRDefault="00594540">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Parduota &lt;...&gt;</w:t>
            </w:r>
          </w:p>
          <w:p w:rsidR="00594540" w:rsidRDefault="00594540">
            <w:pPr>
              <w:tabs>
                <w:tab w:val="left" w:pos="3555"/>
              </w:tabs>
              <w:jc w:val="both"/>
              <w:rPr>
                <w:b/>
                <w:sz w:val="22"/>
                <w:szCs w:val="22"/>
                <w:lang w:val="en-US"/>
              </w:rPr>
            </w:pPr>
            <w:r>
              <w:rPr>
                <w:i/>
                <w:sz w:val="22"/>
                <w:szCs w:val="22"/>
                <w:lang w:val="en-US"/>
              </w:rPr>
              <w:t xml:space="preserve">Mato vienetas turi sutapti su </w:t>
            </w:r>
            <w:r>
              <w:rPr>
                <w:i/>
                <w:sz w:val="22"/>
                <w:szCs w:val="22"/>
                <w:lang w:val="en-US"/>
              </w:rPr>
              <w:lastRenderedPageBreak/>
              <w:t>4.1.1.1 eilutėje nurodytu mato vienetu.</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4.1.1.3.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Vidutinė kaina (Eur)</w:t>
            </w:r>
          </w:p>
          <w:p w:rsidR="00594540" w:rsidRDefault="00594540">
            <w:pPr>
              <w:tabs>
                <w:tab w:val="left" w:pos="3555"/>
              </w:tabs>
              <w:jc w:val="both"/>
              <w:rPr>
                <w:sz w:val="22"/>
                <w:szCs w:val="22"/>
                <w:lang w:val="en-US"/>
              </w:rPr>
            </w:pPr>
            <w:r>
              <w:rPr>
                <w:i/>
                <w:sz w:val="22"/>
                <w:szCs w:val="22"/>
                <w:lang w:val="en-US"/>
              </w:rPr>
              <w:t>Nurodoma kaina Eur už 1 mato vienetą, nurodytą 4.1.1.1–4.1.1.2 eilutėse.</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Gautos pajamos (Eur)</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rPr>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4.1.2.</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rPr>
                <w:b/>
                <w:sz w:val="22"/>
                <w:szCs w:val="22"/>
                <w:lang w:val="en-US"/>
              </w:rPr>
            </w:pPr>
            <w:r>
              <w:rPr>
                <w:b/>
                <w:sz w:val="22"/>
                <w:szCs w:val="22"/>
                <w:lang w:val="en-US"/>
              </w:rPr>
              <w:t>Teikiamos ir planuojamos teikti paslaugos</w:t>
            </w:r>
          </w:p>
          <w:p w:rsidR="002F03C4" w:rsidRDefault="00D00B2B">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4.1.2.1.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Parduota paslaugų &lt;...&gt; (EVRK kodas &lt;...&gt;)</w:t>
            </w:r>
          </w:p>
          <w:p w:rsidR="00594540" w:rsidRDefault="00594540">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w:t>
            </w:r>
            <w:r>
              <w:rPr>
                <w:i/>
                <w:sz w:val="22"/>
                <w:szCs w:val="22"/>
                <w:lang w:val="en-US"/>
              </w:rPr>
              <w:lastRenderedPageBreak/>
              <w:t>vnt., kartais, valandomis, dienomis, paromis ir pan.).</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4.1.2.2.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b/>
                <w:sz w:val="22"/>
                <w:szCs w:val="22"/>
                <w:lang w:val="en-US"/>
              </w:rPr>
            </w:pPr>
            <w:r>
              <w:rPr>
                <w:b/>
                <w:sz w:val="22"/>
                <w:szCs w:val="22"/>
                <w:lang w:val="en-US"/>
              </w:rPr>
              <w:t xml:space="preserve">Parduotos paslaugos vidutinis įkainis (Eur už mato vnt.) </w:t>
            </w:r>
          </w:p>
          <w:p w:rsidR="00594540" w:rsidRDefault="00594540">
            <w:pPr>
              <w:tabs>
                <w:tab w:val="left" w:pos="3555"/>
              </w:tabs>
              <w:jc w:val="both"/>
              <w:rPr>
                <w:i/>
                <w:sz w:val="22"/>
                <w:szCs w:val="22"/>
                <w:lang w:val="en-US"/>
              </w:rPr>
            </w:pPr>
            <w:r>
              <w:rPr>
                <w:i/>
                <w:sz w:val="22"/>
                <w:szCs w:val="22"/>
                <w:lang w:val="en-US"/>
              </w:rPr>
              <w:t>Mato vienetas turi sutapti su 4.1.2.1 eilutėje nurodytu mato vienetu.</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94540">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4.1.2.3.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both"/>
              <w:rPr>
                <w:i/>
                <w:sz w:val="22"/>
                <w:szCs w:val="22"/>
                <w:lang w:val="en-US"/>
              </w:rPr>
            </w:pPr>
            <w:r>
              <w:rPr>
                <w:b/>
                <w:sz w:val="22"/>
                <w:szCs w:val="22"/>
                <w:lang w:val="en-US"/>
              </w:rPr>
              <w:t>Gautos pajamos (Eur)</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4.2.</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INFORMACIJA APIE PAREIŠKĖJO VEIKLOS SĄNAUDAS (EUR)</w:t>
            </w:r>
          </w:p>
          <w:p w:rsidR="002F03C4" w:rsidRDefault="00D00B2B">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Suteiktų paslaugų, parduotų prekių savikaina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Kitos sąnaudos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Veiklos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4.2.4.</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Pardavimo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4.2.5.</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Darbuotojų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4.2.6.</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Nusidėvėjimo (amortizacijos)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4.2.7.</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Patalpų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4.2.8.</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Ryšių</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4.2.9.</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Transporto išlaikymo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4.2.10.</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Turto vertės sumažėjimo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Kitos veiklos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Suteiktos labdaros, paramos </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4.2.13.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Dėl ankstesnių laikotarpių klaidų taisymo</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2F03C4" w:rsidTr="00594540">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4.3.</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INFORMACIJA APIE ILGALAIKĮ TURTĄ (EUR)</w:t>
            </w:r>
          </w:p>
          <w:p w:rsidR="002F03C4" w:rsidRDefault="00D00B2B">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4.3.1.</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Nematerialusis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Patentai, licencijos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Programinė įranga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4.3.1.3.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nematerialusis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4.3.2.</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Žemė</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Pastatai ir statiniai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4.3.2.3.</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Mašinos ir įrengimai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4.3.2.4.</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Transporto priemonės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4.3.2.5.</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 įranga, prietaisai, įrankiai ir įrenginiai</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4.3.2.6.</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 xml:space="preserve">Nebaigta </w:t>
            </w:r>
            <w:r>
              <w:rPr>
                <w:sz w:val="22"/>
                <w:szCs w:val="22"/>
                <w:lang w:val="en-US"/>
              </w:rPr>
              <w:lastRenderedPageBreak/>
              <w:t>statyba</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lastRenderedPageBreak/>
              <w:t>4.3.2.7.</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materialusis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94540" w:rsidRDefault="00594540">
            <w:pPr>
              <w:tabs>
                <w:tab w:val="left" w:pos="3555"/>
              </w:tabs>
              <w:jc w:val="center"/>
              <w:rPr>
                <w:b/>
                <w:sz w:val="22"/>
                <w:szCs w:val="22"/>
                <w:lang w:val="en-US"/>
              </w:rPr>
            </w:pPr>
            <w:r>
              <w:rPr>
                <w:b/>
                <w:sz w:val="22"/>
                <w:szCs w:val="22"/>
                <w:lang w:val="en-US"/>
              </w:rPr>
              <w:t>4.3.3.</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94540" w:rsidRDefault="00594540">
            <w:pPr>
              <w:tabs>
                <w:tab w:val="left" w:pos="3555"/>
              </w:tabs>
              <w:rPr>
                <w:b/>
                <w:sz w:val="22"/>
                <w:szCs w:val="22"/>
                <w:lang w:val="en-US"/>
              </w:rPr>
            </w:pPr>
            <w:r>
              <w:rPr>
                <w:b/>
                <w:sz w:val="22"/>
                <w:szCs w:val="22"/>
                <w:lang w:val="en-US"/>
              </w:rPr>
              <w:t>Finansinis turtas</w:t>
            </w:r>
          </w:p>
        </w:tc>
        <w:tc>
          <w:tcPr>
            <w:tcW w:w="170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4.3.3.1.</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Po vienų metų gautinos sumos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r w:rsidR="00594540" w:rsidTr="00554B99">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94540" w:rsidRDefault="00594540">
            <w:pPr>
              <w:tabs>
                <w:tab w:val="left" w:pos="3555"/>
              </w:tabs>
              <w:jc w:val="center"/>
              <w:rPr>
                <w:sz w:val="22"/>
                <w:szCs w:val="22"/>
                <w:lang w:val="en-US"/>
              </w:rPr>
            </w:pPr>
            <w:r>
              <w:rPr>
                <w:sz w:val="22"/>
                <w:szCs w:val="22"/>
                <w:lang w:val="en-US"/>
              </w:rPr>
              <w:t>4.3.3.2.</w:t>
            </w:r>
          </w:p>
        </w:tc>
        <w:tc>
          <w:tcPr>
            <w:tcW w:w="1417" w:type="dxa"/>
            <w:tcBorders>
              <w:top w:val="single" w:sz="4" w:space="0" w:color="auto"/>
              <w:left w:val="single" w:sz="4" w:space="0" w:color="auto"/>
              <w:bottom w:val="single" w:sz="4" w:space="0" w:color="auto"/>
              <w:right w:val="single" w:sz="4" w:space="0" w:color="auto"/>
            </w:tcBorders>
            <w:hideMark/>
          </w:tcPr>
          <w:p w:rsidR="00594540" w:rsidRDefault="00594540">
            <w:pPr>
              <w:tabs>
                <w:tab w:val="left" w:pos="3555"/>
              </w:tabs>
              <w:rPr>
                <w:b/>
                <w:sz w:val="22"/>
                <w:szCs w:val="22"/>
                <w:lang w:val="en-US"/>
              </w:rPr>
            </w:pPr>
            <w:r>
              <w:rPr>
                <w:sz w:val="22"/>
                <w:szCs w:val="22"/>
                <w:lang w:val="en-US"/>
              </w:rPr>
              <w:t>Kitas finansinis turtas</w:t>
            </w: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594540" w:rsidRDefault="00594540">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c>
          <w:tcPr>
            <w:tcW w:w="1979" w:type="dxa"/>
            <w:tcBorders>
              <w:top w:val="single" w:sz="4" w:space="0" w:color="auto"/>
              <w:left w:val="single" w:sz="4" w:space="0" w:color="auto"/>
              <w:bottom w:val="single" w:sz="4" w:space="0" w:color="auto"/>
              <w:right w:val="single" w:sz="4" w:space="0" w:color="auto"/>
            </w:tcBorders>
            <w:shd w:val="clear" w:color="auto" w:fill="FFFFFF"/>
            <w:vAlign w:val="center"/>
          </w:tcPr>
          <w:p w:rsidR="00594540" w:rsidRDefault="00594540">
            <w:pPr>
              <w:tabs>
                <w:tab w:val="left" w:pos="3555"/>
              </w:tabs>
              <w:rPr>
                <w:b/>
                <w:sz w:val="22"/>
                <w:szCs w:val="22"/>
                <w:lang w:val="en-US"/>
              </w:rPr>
            </w:pPr>
          </w:p>
        </w:tc>
      </w:tr>
    </w:tbl>
    <w:p w:rsidR="002F03C4" w:rsidRDefault="002F03C4">
      <w:pPr>
        <w:jc w:val="both"/>
        <w:rPr>
          <w:b/>
          <w:sz w:val="22"/>
          <w:szCs w:val="22"/>
        </w:rPr>
      </w:pPr>
    </w:p>
    <w:tbl>
      <w:tblPr>
        <w:tblW w:w="14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3"/>
        <w:gridCol w:w="262"/>
        <w:gridCol w:w="1293"/>
        <w:gridCol w:w="1262"/>
        <w:gridCol w:w="566"/>
        <w:gridCol w:w="176"/>
        <w:gridCol w:w="48"/>
        <w:gridCol w:w="1189"/>
        <w:gridCol w:w="1448"/>
        <w:gridCol w:w="167"/>
        <w:gridCol w:w="1253"/>
        <w:gridCol w:w="8"/>
        <w:gridCol w:w="1267"/>
        <w:gridCol w:w="113"/>
        <w:gridCol w:w="32"/>
        <w:gridCol w:w="1415"/>
        <w:gridCol w:w="1417"/>
        <w:gridCol w:w="1402"/>
        <w:gridCol w:w="14"/>
        <w:gridCol w:w="10"/>
      </w:tblGrid>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5.</w:t>
            </w:r>
          </w:p>
        </w:tc>
        <w:tc>
          <w:tcPr>
            <w:tcW w:w="13070" w:type="dxa"/>
            <w:gridSpan w:val="1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5.1.</w:t>
            </w:r>
          </w:p>
        </w:tc>
        <w:tc>
          <w:tcPr>
            <w:tcW w:w="1307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b/>
                <w:sz w:val="22"/>
                <w:szCs w:val="22"/>
                <w:lang w:val="en-US"/>
              </w:rPr>
            </w:pPr>
            <w:r>
              <w:rPr>
                <w:b/>
                <w:sz w:val="22"/>
                <w:szCs w:val="22"/>
                <w:lang w:val="en-US"/>
              </w:rPr>
              <w:t>Pareiškėjo turimos paskolos ir (arba) išperkamoji nuoma (lizingas), Eur</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IV</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V</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w:t>
            </w: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b/>
                <w:sz w:val="22"/>
                <w:szCs w:val="22"/>
                <w:lang w:val="en-US"/>
              </w:rPr>
            </w:pPr>
            <w:r>
              <w:rPr>
                <w:b/>
                <w:sz w:val="22"/>
                <w:szCs w:val="22"/>
                <w:lang w:val="en-US"/>
              </w:rPr>
              <w:t>VII</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5.1.1.</w:t>
            </w:r>
          </w:p>
        </w:tc>
        <w:tc>
          <w:tcPr>
            <w:tcW w:w="1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davėjas</w:t>
            </w:r>
          </w:p>
        </w:tc>
        <w:tc>
          <w:tcPr>
            <w:tcW w:w="182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Paskolos ir (arba) lizingo paskirtis ir gavimo data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Suma (Eur)</w:t>
            </w: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Palūkanų norma (proc.)</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Neišmokėtas likutis (Eur)</w:t>
            </w:r>
          </w:p>
          <w:p w:rsidR="002F03C4" w:rsidRDefault="00D00B2B">
            <w:pPr>
              <w:tabs>
                <w:tab w:val="left" w:pos="3555"/>
              </w:tabs>
              <w:jc w:val="center"/>
              <w:rPr>
                <w:i/>
                <w:sz w:val="22"/>
                <w:szCs w:val="22"/>
                <w:lang w:val="en-US"/>
              </w:rPr>
            </w:pPr>
            <w:r>
              <w:rPr>
                <w:i/>
                <w:sz w:val="22"/>
                <w:szCs w:val="22"/>
                <w:lang w:val="en-US"/>
              </w:rPr>
              <w:t>Vietos projekto paraiškos pateikimo dieną</w:t>
            </w: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Grąžinimo terminas</w:t>
            </w:r>
          </w:p>
          <w:p w:rsidR="002F03C4" w:rsidRDefault="00D00B2B">
            <w:pPr>
              <w:tabs>
                <w:tab w:val="left" w:pos="3555"/>
              </w:tabs>
              <w:jc w:val="center"/>
              <w:rPr>
                <w:b/>
                <w:sz w:val="22"/>
                <w:szCs w:val="22"/>
                <w:lang w:val="en-US"/>
              </w:rPr>
            </w:pPr>
            <w:r>
              <w:rPr>
                <w:i/>
                <w:sz w:val="22"/>
                <w:szCs w:val="22"/>
                <w:lang w:val="en-US"/>
              </w:rPr>
              <w:t>(metai, mėnuo)</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5.1.1.1.</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5.1.1.2.</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D00B2B">
            <w:pPr>
              <w:tabs>
                <w:tab w:val="left" w:pos="3555"/>
              </w:tabs>
              <w:jc w:val="center"/>
              <w:rPr>
                <w:sz w:val="22"/>
                <w:szCs w:val="22"/>
                <w:lang w:val="en-US"/>
              </w:rPr>
            </w:pPr>
            <w:r>
              <w:rPr>
                <w:sz w:val="22"/>
                <w:szCs w:val="22"/>
                <w:lang w:val="en-US"/>
              </w:rPr>
              <w:t>&lt;...&gt;</w:t>
            </w:r>
          </w:p>
        </w:tc>
        <w:tc>
          <w:tcPr>
            <w:tcW w:w="1293"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82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FFFFF"/>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tabs>
                <w:tab w:val="left" w:pos="3555"/>
              </w:tabs>
              <w:jc w:val="center"/>
              <w:rPr>
                <w:sz w:val="22"/>
                <w:szCs w:val="22"/>
                <w:lang w:val="en-US"/>
              </w:rPr>
            </w:pP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&lt;...&gt;</w:t>
            </w:r>
          </w:p>
        </w:tc>
        <w:tc>
          <w:tcPr>
            <w:tcW w:w="31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right"/>
              <w:rPr>
                <w:b/>
                <w:caps/>
                <w:sz w:val="22"/>
                <w:szCs w:val="22"/>
                <w:lang w:val="en-US"/>
              </w:rPr>
            </w:pPr>
            <w:r>
              <w:rPr>
                <w:b/>
                <w:caps/>
                <w:sz w:val="22"/>
                <w:szCs w:val="22"/>
                <w:lang w:val="en-US"/>
              </w:rPr>
              <w:t>Iš viso:</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sz w:val="22"/>
                <w:szCs w:val="22"/>
                <w:lang w:val="en-US"/>
              </w:rPr>
            </w:pPr>
            <w:r>
              <w:rPr>
                <w:sz w:val="22"/>
                <w:szCs w:val="22"/>
                <w:lang w:val="en-US"/>
              </w:rPr>
              <w:t>-</w:t>
            </w: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sz w:val="22"/>
                <w:szCs w:val="22"/>
                <w:lang w:val="en-US"/>
              </w:rPr>
            </w:pPr>
            <w:r>
              <w:rPr>
                <w:sz w:val="22"/>
                <w:szCs w:val="22"/>
                <w:lang w:val="en-US"/>
              </w:rPr>
              <w:t>-</w:t>
            </w:r>
          </w:p>
        </w:tc>
      </w:tr>
      <w:tr w:rsidR="002F03C4"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31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right"/>
              <w:rPr>
                <w:b/>
                <w:caps/>
                <w:sz w:val="22"/>
                <w:szCs w:val="22"/>
                <w:lang w:val="en-US"/>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1615" w:type="dxa"/>
            <w:gridSpan w:val="2"/>
            <w:tcBorders>
              <w:top w:val="single" w:sz="4" w:space="0" w:color="auto"/>
              <w:left w:val="single" w:sz="4" w:space="0" w:color="auto"/>
              <w:bottom w:val="single" w:sz="4" w:space="0" w:color="auto"/>
              <w:right w:val="single" w:sz="4" w:space="0" w:color="auto"/>
            </w:tcBorders>
            <w:shd w:val="clear" w:color="auto" w:fill="FBE4D5"/>
          </w:tcPr>
          <w:p w:rsidR="002F03C4" w:rsidRDefault="002F03C4">
            <w:pPr>
              <w:tabs>
                <w:tab w:val="left" w:pos="3555"/>
              </w:tabs>
              <w:jc w:val="center"/>
              <w:rPr>
                <w:sz w:val="22"/>
                <w:szCs w:val="22"/>
                <w:lang w:val="en-US"/>
              </w:rPr>
            </w:pPr>
          </w:p>
        </w:tc>
        <w:tc>
          <w:tcPr>
            <w:tcW w:w="264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c>
          <w:tcPr>
            <w:tcW w:w="426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2F03C4" w:rsidRDefault="002F03C4">
            <w:pPr>
              <w:tabs>
                <w:tab w:val="left" w:pos="3555"/>
              </w:tabs>
              <w:jc w:val="center"/>
              <w:rPr>
                <w:sz w:val="22"/>
                <w:szCs w:val="22"/>
                <w:lang w:val="en-US"/>
              </w:rPr>
            </w:pP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sz w:val="22"/>
                <w:szCs w:val="22"/>
                <w:lang w:val="en-US"/>
              </w:rPr>
            </w:pPr>
            <w:r>
              <w:rPr>
                <w:b/>
                <w:sz w:val="22"/>
                <w:szCs w:val="22"/>
                <w:lang w:val="en-US"/>
              </w:rPr>
              <w:t>5.2.</w:t>
            </w:r>
          </w:p>
        </w:tc>
        <w:tc>
          <w:tcPr>
            <w:tcW w:w="13070" w:type="dxa"/>
            <w:gridSpan w:val="17"/>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2F03C4" w:rsidRDefault="00D00B2B">
            <w:pPr>
              <w:tabs>
                <w:tab w:val="left" w:pos="3555"/>
              </w:tabs>
              <w:rPr>
                <w:sz w:val="22"/>
                <w:szCs w:val="22"/>
                <w:lang w:val="en-US"/>
              </w:rPr>
            </w:pPr>
            <w:r>
              <w:rPr>
                <w:b/>
                <w:sz w:val="22"/>
                <w:szCs w:val="22"/>
                <w:lang w:val="en-US"/>
              </w:rPr>
              <w:t>Pareiškėjo turimų paskolų valdymas, Eur</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b/>
                <w:sz w:val="22"/>
                <w:szCs w:val="22"/>
                <w:lang w:val="en-US"/>
              </w:rPr>
            </w:pPr>
            <w:r>
              <w:rPr>
                <w:b/>
                <w:sz w:val="22"/>
                <w:szCs w:val="22"/>
                <w:lang w:val="en-US"/>
              </w:rPr>
              <w:t>I</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rsidP="00554B99">
            <w:pPr>
              <w:tabs>
                <w:tab w:val="left" w:pos="3555"/>
              </w:tabs>
              <w:jc w:val="center"/>
              <w:rPr>
                <w:b/>
                <w:sz w:val="22"/>
                <w:szCs w:val="22"/>
                <w:lang w:val="en-US"/>
              </w:rPr>
            </w:pPr>
            <w:r>
              <w:rPr>
                <w:b/>
                <w:sz w:val="22"/>
                <w:szCs w:val="22"/>
                <w:lang w:val="en-US"/>
              </w:rPr>
              <w:t>VIII</w:t>
            </w:r>
          </w:p>
        </w:tc>
      </w:tr>
      <w:tr w:rsidR="002F03C4" w:rsidTr="00D21C0F">
        <w:trPr>
          <w:gridAfter w:val="1"/>
          <w:wAfter w:w="10" w:type="dxa"/>
        </w:trPr>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4534"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54B99" w:rsidTr="00D21C0F">
        <w:trPr>
          <w:gridAfter w:val="2"/>
          <w:wAfter w:w="24" w:type="dxa"/>
        </w:trPr>
        <w:tc>
          <w:tcPr>
            <w:tcW w:w="1105" w:type="dxa"/>
            <w:gridSpan w:val="2"/>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4534" w:type="dxa"/>
            <w:gridSpan w:val="6"/>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b/>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III metai</w:t>
            </w:r>
          </w:p>
          <w:p w:rsidR="00554B99" w:rsidRDefault="00554B99" w:rsidP="00554B99">
            <w:pPr>
              <w:tabs>
                <w:tab w:val="left" w:pos="3555"/>
              </w:tabs>
              <w:jc w:val="center"/>
              <w:rPr>
                <w:b/>
                <w:sz w:val="22"/>
                <w:szCs w:val="22"/>
                <w:lang w:val="en-US"/>
              </w:rPr>
            </w:pPr>
            <w:r>
              <w:rPr>
                <w:b/>
                <w:sz w:val="22"/>
                <w:szCs w:val="22"/>
                <w:lang w:val="en-US"/>
              </w:rPr>
              <w:t>&lt;20...&gt;</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likutis laikotarpio pradžioje:</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5.2.1.1.</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ilgalaikė paskola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5.2.1.2.</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 paskola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5.2.2.</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Investicinės paskolos paėmimas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5.2.3.</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Trumpalaikės paskolos paėmimas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lastRenderedPageBreak/>
              <w:t>5.2.4.</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Investicinės paskolos grąžinimas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5.2.5.</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Trumpalaikės paskolos grąžinimas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5.2.6.</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likutis laikotarpio pabaigoje (5.2.1+5.2.2+5.2.3–5.2.4–5.2.5)</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5.2.7.</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rPr>
                <w:sz w:val="22"/>
                <w:szCs w:val="22"/>
                <w:lang w:val="en-US"/>
              </w:rPr>
            </w:pPr>
            <w:r>
              <w:rPr>
                <w:sz w:val="22"/>
                <w:szCs w:val="22"/>
                <w:lang w:val="en-US"/>
              </w:rPr>
              <w:t>Paskolų palūkanų mokėjimas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jc w:val="center"/>
              <w:rPr>
                <w:b/>
                <w:sz w:val="22"/>
                <w:szCs w:val="22"/>
                <w:lang w:val="en-US"/>
              </w:rPr>
            </w:pPr>
          </w:p>
        </w:tc>
      </w:tr>
      <w:tr w:rsidR="002F03C4" w:rsidTr="00D21C0F">
        <w:trPr>
          <w:gridAfter w:val="1"/>
          <w:wAfter w:w="10"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sz w:val="22"/>
                <w:szCs w:val="22"/>
                <w:lang w:val="en-US"/>
              </w:rPr>
            </w:pPr>
            <w:r>
              <w:rPr>
                <w:b/>
                <w:sz w:val="22"/>
                <w:szCs w:val="22"/>
                <w:lang w:val="en-US"/>
              </w:rPr>
              <w:t>5.3.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F7CAAC"/>
          </w:tcPr>
          <w:p w:rsidR="002F03C4" w:rsidRDefault="002F03C4">
            <w:pPr>
              <w:tabs>
                <w:tab w:val="left" w:pos="3555"/>
              </w:tabs>
              <w:rPr>
                <w:b/>
                <w:sz w:val="22"/>
                <w:szCs w:val="22"/>
                <w:lang w:val="en-US"/>
              </w:rPr>
            </w:pPr>
          </w:p>
        </w:tc>
        <w:tc>
          <w:tcPr>
            <w:tcW w:w="10515" w:type="dxa"/>
            <w:gridSpan w:val="15"/>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Pareiškėjo turimos išperkamosios nuomos (lizingo) valdymas, Eur</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b/>
                <w:sz w:val="22"/>
                <w:szCs w:val="22"/>
                <w:lang w:val="en-US"/>
              </w:rPr>
            </w:pPr>
            <w:r>
              <w:rPr>
                <w:b/>
                <w:sz w:val="22"/>
                <w:szCs w:val="22"/>
                <w:lang w:val="en-US"/>
              </w:rPr>
              <w:t>I</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554B99" w:rsidRDefault="00554B99" w:rsidP="00554B99">
            <w:pPr>
              <w:tabs>
                <w:tab w:val="left" w:pos="3555"/>
              </w:tabs>
              <w:jc w:val="center"/>
              <w:rPr>
                <w:b/>
                <w:sz w:val="22"/>
                <w:szCs w:val="22"/>
                <w:lang w:val="en-US"/>
              </w:rPr>
            </w:pPr>
            <w:r>
              <w:rPr>
                <w:b/>
                <w:sz w:val="22"/>
                <w:szCs w:val="22"/>
                <w:lang w:val="en-US"/>
              </w:rPr>
              <w:t>VIII</w:t>
            </w:r>
          </w:p>
        </w:tc>
      </w:tr>
      <w:tr w:rsidR="002F03C4" w:rsidTr="00D21C0F">
        <w:trPr>
          <w:gridAfter w:val="1"/>
          <w:wAfter w:w="10" w:type="dxa"/>
        </w:trPr>
        <w:tc>
          <w:tcPr>
            <w:tcW w:w="1105"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4534"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554B99" w:rsidTr="00D21C0F">
        <w:trPr>
          <w:gridAfter w:val="2"/>
          <w:wAfter w:w="24" w:type="dxa"/>
        </w:trPr>
        <w:tc>
          <w:tcPr>
            <w:tcW w:w="1105" w:type="dxa"/>
            <w:gridSpan w:val="2"/>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4534" w:type="dxa"/>
            <w:gridSpan w:val="6"/>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554B99" w:rsidRDefault="00554B99">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b/>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 metai</w:t>
            </w:r>
          </w:p>
          <w:p w:rsidR="00554B99" w:rsidRDefault="00554B99">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 metai</w:t>
            </w:r>
          </w:p>
          <w:p w:rsidR="00554B99" w:rsidRDefault="00554B99">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554B99" w:rsidRDefault="00554B99">
            <w:pPr>
              <w:tabs>
                <w:tab w:val="left" w:pos="3555"/>
              </w:tabs>
              <w:jc w:val="center"/>
              <w:rPr>
                <w:b/>
                <w:sz w:val="22"/>
                <w:szCs w:val="22"/>
                <w:lang w:val="en-US"/>
              </w:rPr>
            </w:pPr>
            <w:r>
              <w:rPr>
                <w:b/>
                <w:sz w:val="22"/>
                <w:szCs w:val="22"/>
                <w:lang w:val="en-US"/>
              </w:rPr>
              <w:t>III metai</w:t>
            </w:r>
          </w:p>
          <w:p w:rsidR="00554B99" w:rsidRDefault="00554B99" w:rsidP="00554B99">
            <w:pPr>
              <w:tabs>
                <w:tab w:val="left" w:pos="3555"/>
              </w:tabs>
              <w:jc w:val="center"/>
              <w:rPr>
                <w:b/>
                <w:sz w:val="22"/>
                <w:szCs w:val="22"/>
                <w:lang w:val="en-US"/>
              </w:rPr>
            </w:pPr>
            <w:r>
              <w:rPr>
                <w:b/>
                <w:sz w:val="22"/>
                <w:szCs w:val="22"/>
                <w:lang w:val="en-US"/>
              </w:rPr>
              <w:t>&lt;20...&gt;</w:t>
            </w: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5.3.1.</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Nesumokėtos išperkamosios nuomos dalis laikotarpio pradžioje</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5.3.2.</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Suteikta išperkamosios nuomos suma</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5.3.3.</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Sumokėta išperkamosios nuomos dalis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5.3.4.</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Nesumokėtos išperkamosios nuomos dalis laikotarpio pabaigoje (5.3.1+5.3.2–5.3.3)</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554B99" w:rsidTr="00D21C0F">
        <w:trPr>
          <w:gridAfter w:val="2"/>
          <w:wAfter w:w="24" w:type="dxa"/>
        </w:trPr>
        <w:tc>
          <w:tcPr>
            <w:tcW w:w="110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jc w:val="center"/>
              <w:rPr>
                <w:sz w:val="22"/>
                <w:szCs w:val="22"/>
                <w:lang w:val="en-US"/>
              </w:rPr>
            </w:pPr>
            <w:r>
              <w:rPr>
                <w:sz w:val="22"/>
                <w:szCs w:val="22"/>
                <w:lang w:val="en-US"/>
              </w:rPr>
              <w:t>5.3.5.</w:t>
            </w:r>
          </w:p>
        </w:tc>
        <w:tc>
          <w:tcPr>
            <w:tcW w:w="4534"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554B99" w:rsidRDefault="00554B99">
            <w:pPr>
              <w:tabs>
                <w:tab w:val="left" w:pos="3555"/>
              </w:tabs>
              <w:rPr>
                <w:sz w:val="22"/>
                <w:szCs w:val="22"/>
                <w:lang w:val="en-US"/>
              </w:rPr>
            </w:pPr>
            <w:r>
              <w:rPr>
                <w:sz w:val="22"/>
                <w:szCs w:val="22"/>
                <w:lang w:val="en-US"/>
              </w:rPr>
              <w:t>Išperkamosios nuomos palūkanų mokėjimas</w:t>
            </w:r>
          </w:p>
        </w:tc>
        <w:tc>
          <w:tcPr>
            <w:tcW w:w="1448" w:type="dxa"/>
            <w:tcBorders>
              <w:top w:val="single" w:sz="4" w:space="0" w:color="auto"/>
              <w:left w:val="single" w:sz="4" w:space="0" w:color="auto"/>
              <w:bottom w:val="single" w:sz="4" w:space="0" w:color="auto"/>
              <w:right w:val="single" w:sz="4" w:space="0" w:color="auto"/>
            </w:tcBorders>
            <w:shd w:val="clear" w:color="auto" w:fill="FFFFFF"/>
          </w:tcPr>
          <w:p w:rsidR="00554B99" w:rsidRDefault="00554B99">
            <w:pPr>
              <w:tabs>
                <w:tab w:val="left" w:pos="3555"/>
              </w:tabs>
              <w:rPr>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FFFFF"/>
            <w:vAlign w:val="center"/>
          </w:tcPr>
          <w:p w:rsidR="00554B99" w:rsidRDefault="00554B99">
            <w:pPr>
              <w:tabs>
                <w:tab w:val="left" w:pos="3555"/>
              </w:tabs>
              <w:rPr>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sz w:val="22"/>
                <w:szCs w:val="22"/>
              </w:rPr>
              <w:br w:type="page"/>
            </w:r>
            <w:r>
              <w:rPr>
                <w:b/>
                <w:sz w:val="22"/>
                <w:szCs w:val="22"/>
                <w:lang w:val="en-US"/>
              </w:rPr>
              <w:t>6.</w:t>
            </w:r>
          </w:p>
        </w:tc>
        <w:tc>
          <w:tcPr>
            <w:tcW w:w="13332" w:type="dxa"/>
            <w:gridSpan w:val="1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jc w:val="both"/>
              <w:rPr>
                <w:b/>
                <w:sz w:val="22"/>
                <w:szCs w:val="22"/>
                <w:lang w:val="en-US"/>
              </w:rPr>
            </w:pPr>
            <w:r>
              <w:rPr>
                <w:b/>
                <w:sz w:val="22"/>
                <w:szCs w:val="22"/>
                <w:lang w:val="en-US"/>
              </w:rPr>
              <w:t>PAREIŠKĖJO FINANSINĖS ATASKAITOS IR PROGNOZĖS</w:t>
            </w:r>
          </w:p>
          <w:p w:rsidR="002F03C4" w:rsidRPr="00802D16" w:rsidRDefault="00D00B2B">
            <w:pPr>
              <w:tabs>
                <w:tab w:val="left" w:pos="3555"/>
              </w:tabs>
              <w:jc w:val="both"/>
              <w:rPr>
                <w:i/>
                <w:sz w:val="22"/>
                <w:szCs w:val="22"/>
                <w:lang w:val="ru-RU"/>
              </w:rPr>
            </w:pPr>
            <w:r>
              <w:rPr>
                <w:i/>
                <w:sz w:val="22"/>
                <w:szCs w:val="22"/>
                <w:lang w:val="en-US"/>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tc>
      </w:tr>
      <w:tr w:rsidR="002074F7"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74F7" w:rsidRDefault="002074F7">
            <w:pPr>
              <w:tabs>
                <w:tab w:val="left" w:pos="3555"/>
              </w:tabs>
              <w:jc w:val="center"/>
              <w:rPr>
                <w:b/>
                <w:sz w:val="22"/>
                <w:szCs w:val="22"/>
                <w:lang w:val="en-US"/>
              </w:rPr>
            </w:pPr>
            <w:r>
              <w:rPr>
                <w:b/>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IV</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w:t>
            </w:r>
          </w:p>
        </w:tc>
        <w:tc>
          <w:tcPr>
            <w:tcW w:w="1415"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2074F7" w:rsidRDefault="002074F7" w:rsidP="002074F7">
            <w:pPr>
              <w:tabs>
                <w:tab w:val="left" w:pos="3555"/>
              </w:tabs>
              <w:jc w:val="center"/>
              <w:rPr>
                <w:b/>
                <w:sz w:val="22"/>
                <w:szCs w:val="22"/>
                <w:lang w:val="en-US"/>
              </w:rPr>
            </w:pPr>
            <w:r>
              <w:rPr>
                <w:b/>
                <w:sz w:val="22"/>
                <w:szCs w:val="22"/>
                <w:lang w:val="en-US"/>
              </w:rPr>
              <w:t>VIII</w:t>
            </w:r>
          </w:p>
        </w:tc>
      </w:tr>
      <w:tr w:rsidR="002F03C4" w:rsidTr="00D21C0F">
        <w:trPr>
          <w:gridAfter w:val="1"/>
          <w:wAfter w:w="10" w:type="dxa"/>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607"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2637"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Pr="003A3F8C" w:rsidRDefault="00D00B2B">
            <w:pPr>
              <w:tabs>
                <w:tab w:val="left" w:pos="3555"/>
              </w:tabs>
              <w:jc w:val="center"/>
              <w:rPr>
                <w:b/>
                <w:sz w:val="22"/>
                <w:szCs w:val="22"/>
                <w:lang w:val="en-US"/>
              </w:rPr>
            </w:pPr>
            <w:r w:rsidRPr="003A3F8C">
              <w:rPr>
                <w:b/>
                <w:sz w:val="22"/>
                <w:szCs w:val="22"/>
                <w:lang w:val="en-US"/>
              </w:rPr>
              <w:t>Ataskaitiniai arba praėję metai (pasirinktinai)</w:t>
            </w:r>
          </w:p>
          <w:p w:rsidR="002F03C4" w:rsidRDefault="00D00B2B">
            <w:pPr>
              <w:tabs>
                <w:tab w:val="left" w:pos="3555"/>
              </w:tabs>
              <w:jc w:val="center"/>
              <w:rPr>
                <w:b/>
                <w:sz w:val="22"/>
                <w:szCs w:val="22"/>
                <w:lang w:val="en-US"/>
              </w:rPr>
            </w:pPr>
            <w:r w:rsidRPr="003A3F8C">
              <w:rPr>
                <w:b/>
                <w:sz w:val="22"/>
                <w:szCs w:val="22"/>
                <w:lang w:val="en-US"/>
              </w:rPr>
              <w:t>&lt;20...&gt;</w:t>
            </w:r>
          </w:p>
        </w:tc>
        <w:tc>
          <w:tcPr>
            <w:tcW w:w="2840"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24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074F7" w:rsidTr="00D21C0F">
        <w:trPr>
          <w:gridAfter w:val="2"/>
          <w:wAfter w:w="24" w:type="dxa"/>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3607" w:type="dxa"/>
            <w:gridSpan w:val="6"/>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2637" w:type="dxa"/>
            <w:gridSpan w:val="2"/>
            <w:vMerge/>
            <w:tcBorders>
              <w:top w:val="single" w:sz="4" w:space="0" w:color="auto"/>
              <w:left w:val="single" w:sz="4" w:space="0" w:color="auto"/>
              <w:bottom w:val="single" w:sz="4" w:space="0" w:color="auto"/>
              <w:right w:val="single" w:sz="4" w:space="0" w:color="auto"/>
            </w:tcBorders>
            <w:vAlign w:val="center"/>
            <w:hideMark/>
          </w:tcPr>
          <w:p w:rsidR="002074F7" w:rsidRDefault="002074F7">
            <w:pP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 metai</w:t>
            </w:r>
          </w:p>
          <w:p w:rsidR="002074F7" w:rsidRDefault="002074F7">
            <w:pPr>
              <w:tabs>
                <w:tab w:val="left" w:pos="3555"/>
              </w:tabs>
              <w:jc w:val="center"/>
              <w:rPr>
                <w:i/>
                <w:sz w:val="22"/>
                <w:szCs w:val="22"/>
                <w:lang w:val="en-US"/>
              </w:rPr>
            </w:pPr>
            <w:r>
              <w:rPr>
                <w:b/>
                <w:sz w:val="22"/>
                <w:szCs w:val="22"/>
                <w:lang w:val="en-US"/>
              </w:rPr>
              <w:t>&lt;20...&gt;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 metai</w:t>
            </w:r>
          </w:p>
          <w:p w:rsidR="002074F7" w:rsidRDefault="002074F7">
            <w:pPr>
              <w:tabs>
                <w:tab w:val="left" w:pos="3555"/>
              </w:tabs>
              <w:jc w:val="center"/>
              <w:rPr>
                <w:b/>
                <w:sz w:val="22"/>
                <w:szCs w:val="22"/>
                <w:lang w:val="en-US"/>
              </w:rPr>
            </w:pPr>
            <w:r>
              <w:rPr>
                <w:b/>
                <w:sz w:val="22"/>
                <w:szCs w:val="22"/>
                <w:lang w:val="en-US"/>
              </w:rPr>
              <w:t>&lt;20...&gt;</w:t>
            </w: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 metai</w:t>
            </w:r>
          </w:p>
          <w:p w:rsidR="002074F7" w:rsidRDefault="002074F7">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 metai</w:t>
            </w:r>
          </w:p>
          <w:p w:rsidR="002074F7" w:rsidRDefault="002074F7">
            <w:pPr>
              <w:tabs>
                <w:tab w:val="left" w:pos="3555"/>
              </w:tabs>
              <w:jc w:val="center"/>
              <w:rPr>
                <w:b/>
                <w:sz w:val="22"/>
                <w:szCs w:val="22"/>
                <w:lang w:val="en-US"/>
              </w:rPr>
            </w:pPr>
            <w:r>
              <w:rPr>
                <w:b/>
                <w:sz w:val="22"/>
                <w:szCs w:val="22"/>
                <w:lang w:val="en-US"/>
              </w:rPr>
              <w:t>&lt;20...&gt;</w:t>
            </w: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2074F7" w:rsidRDefault="002074F7">
            <w:pPr>
              <w:tabs>
                <w:tab w:val="left" w:pos="3555"/>
              </w:tabs>
              <w:jc w:val="center"/>
              <w:rPr>
                <w:b/>
                <w:sz w:val="22"/>
                <w:szCs w:val="22"/>
                <w:lang w:val="en-US"/>
              </w:rPr>
            </w:pPr>
            <w:r>
              <w:rPr>
                <w:b/>
                <w:sz w:val="22"/>
                <w:szCs w:val="22"/>
                <w:lang w:val="en-US"/>
              </w:rPr>
              <w:t>III metai</w:t>
            </w:r>
          </w:p>
          <w:p w:rsidR="002074F7" w:rsidRDefault="002074F7" w:rsidP="002074F7">
            <w:pPr>
              <w:tabs>
                <w:tab w:val="left" w:pos="3555"/>
              </w:tabs>
              <w:jc w:val="center"/>
              <w:rPr>
                <w:b/>
                <w:sz w:val="22"/>
                <w:szCs w:val="22"/>
                <w:lang w:val="en-US"/>
              </w:rPr>
            </w:pPr>
            <w:r>
              <w:rPr>
                <w:b/>
                <w:sz w:val="22"/>
                <w:szCs w:val="22"/>
                <w:lang w:val="en-US"/>
              </w:rPr>
              <w:t>&lt;20...&gt;</w:t>
            </w:r>
          </w:p>
        </w:tc>
      </w:tr>
      <w:tr w:rsidR="00D43DE0" w:rsidTr="00D43DE0">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43DE0" w:rsidRDefault="00D43DE0">
            <w:pPr>
              <w:tabs>
                <w:tab w:val="left" w:pos="3555"/>
              </w:tabs>
              <w:jc w:val="center"/>
              <w:rPr>
                <w:b/>
                <w:sz w:val="22"/>
                <w:szCs w:val="22"/>
                <w:lang w:val="en-US"/>
              </w:rPr>
            </w:pPr>
            <w:r>
              <w:rPr>
                <w:b/>
                <w:sz w:val="22"/>
                <w:szCs w:val="22"/>
                <w:lang w:val="en-US"/>
              </w:rPr>
              <w:t>6.1.</w:t>
            </w:r>
          </w:p>
        </w:tc>
        <w:tc>
          <w:tcPr>
            <w:tcW w:w="13332" w:type="dxa"/>
            <w:gridSpan w:val="18"/>
            <w:tcBorders>
              <w:top w:val="single" w:sz="4" w:space="0" w:color="auto"/>
              <w:left w:val="single" w:sz="4" w:space="0" w:color="auto"/>
              <w:bottom w:val="single" w:sz="4" w:space="0" w:color="auto"/>
              <w:right w:val="single" w:sz="4" w:space="0" w:color="auto"/>
            </w:tcBorders>
            <w:shd w:val="clear" w:color="auto" w:fill="F7CAAC"/>
          </w:tcPr>
          <w:p w:rsidR="00D43DE0" w:rsidRDefault="00D43DE0">
            <w:pPr>
              <w:tabs>
                <w:tab w:val="left" w:pos="3555"/>
              </w:tabs>
              <w:rPr>
                <w:b/>
                <w:sz w:val="22"/>
                <w:szCs w:val="22"/>
                <w:lang w:val="en-US"/>
              </w:rPr>
            </w:pPr>
            <w:r>
              <w:rPr>
                <w:b/>
                <w:sz w:val="22"/>
                <w:szCs w:val="22"/>
                <w:lang w:val="en-US"/>
              </w:rPr>
              <w:t>Turtas</w:t>
            </w: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A.</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ILGALAIKIS TURTAS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Patentai, licencijos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Programinė įranga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nematerialusis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rHeight w:val="248"/>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Žemė</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Pastatai ir statiniai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Mašinos ir įrengimai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Transporto priemonės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5.</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 įranga, prietaisai, įrankiai ir įrenginiai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6.</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Nebaigta statyba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7.</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materialusis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Po vienų metų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finansinis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B.</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TRUMPALAIKIS TURTAS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ATSARGOS, IŠANKSTINIAI APMOKĖJIMAI IR NEBAIGTOS VYKDYTI SUTARTYS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Atsargos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Išankstiniai mokėjimai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Nebaigtos vykdyti sutartys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PER VIENUS METUS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Pirkėjų įsiskolinimas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gautinos sumos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TRUMPALAIKIS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Trumpalaikės investicijos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Terminuoti indėliai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Kitas trumpalaikis turtas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IV.</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PINIGAI IR PINIGŲ EKVIVALENTAI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vAlign w:val="center"/>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widowControl w:val="0"/>
              <w:jc w:val="center"/>
              <w:rPr>
                <w:sz w:val="22"/>
                <w:szCs w:val="22"/>
                <w:lang w:val="en-US"/>
              </w:rPr>
            </w:pP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TURTAS, IŠ VISO</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tabs>
                <w:tab w:val="left" w:pos="3555"/>
              </w:tabs>
              <w:jc w:val="center"/>
              <w:rPr>
                <w:b/>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2F03C4" w:rsidRDefault="00D00B2B">
            <w:pPr>
              <w:tabs>
                <w:tab w:val="left" w:pos="3555"/>
              </w:tabs>
              <w:jc w:val="center"/>
              <w:rPr>
                <w:b/>
                <w:sz w:val="22"/>
                <w:szCs w:val="22"/>
                <w:lang w:val="en-US"/>
              </w:rPr>
            </w:pPr>
            <w:r>
              <w:rPr>
                <w:b/>
                <w:sz w:val="22"/>
                <w:szCs w:val="22"/>
                <w:lang w:val="en-US"/>
              </w:rPr>
              <w:t>6.2.</w:t>
            </w:r>
          </w:p>
        </w:tc>
        <w:tc>
          <w:tcPr>
            <w:tcW w:w="13332"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2F03C4" w:rsidRDefault="00D00B2B">
            <w:pPr>
              <w:tabs>
                <w:tab w:val="left" w:pos="3555"/>
              </w:tabs>
              <w:rPr>
                <w:b/>
                <w:sz w:val="22"/>
                <w:szCs w:val="22"/>
                <w:lang w:val="en-US"/>
              </w:rPr>
            </w:pPr>
            <w:r>
              <w:rPr>
                <w:b/>
                <w:sz w:val="22"/>
                <w:szCs w:val="22"/>
                <w:lang w:val="en-US"/>
              </w:rPr>
              <w:t>Nuosavas kapitalas ir įsipareigojimai</w:t>
            </w: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C.</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NUOSAVAS KAPITALAS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KAPITALAS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PERKAINOJIMO REZERVAS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III.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KITI REZERVAI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IV.</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Ataskaitinių metų 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Ankstesnių metų veiklos rezultatas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D.</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rPr>
                <w:b/>
                <w:sz w:val="22"/>
                <w:szCs w:val="22"/>
                <w:lang w:val="en-US"/>
              </w:rPr>
            </w:pPr>
            <w:r>
              <w:rPr>
                <w:b/>
                <w:sz w:val="22"/>
                <w:szCs w:val="22"/>
                <w:lang w:val="en-US"/>
              </w:rPr>
              <w:t>FINANSAVIMAS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Dotacija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 xml:space="preserve">Tiksliniai įnašai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Finansavimo sumos iš valstybės biudžeto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Kiti tiksliniai įnašai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Nario mokesčiai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rPr>
                <w:sz w:val="22"/>
                <w:szCs w:val="22"/>
                <w:lang w:val="en-US"/>
              </w:rPr>
            </w:pPr>
            <w:r>
              <w:rPr>
                <w:sz w:val="22"/>
                <w:szCs w:val="22"/>
                <w:lang w:val="en-US"/>
              </w:rPr>
              <w:t>Kitas finansavimas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E.</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MOKĖTINOS SUMOS IR ĮSIPAREIGOJIMAI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ILGALAIKIAI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Finansinės skolos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Kiti ilgalaikiai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TRUMPALAIKIAI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Ilgalaikių skolų einamųjų metų dalis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Finansinės skolos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Skolos tiekėjams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4.</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Gauti išankstiniai mokėjimai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5.</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Su darbo santykiais susiję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6.</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Kiti trumpalaikiai įsipareigojimai</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tcPr>
          <w:p w:rsidR="00A817D9" w:rsidRDefault="00A817D9">
            <w:pPr>
              <w:widowControl w:val="0"/>
              <w:jc w:val="center"/>
              <w:rPr>
                <w:sz w:val="22"/>
                <w:szCs w:val="22"/>
                <w:lang w:val="en-US"/>
              </w:rPr>
            </w:pP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rPr>
                <w:b/>
                <w:sz w:val="22"/>
                <w:szCs w:val="22"/>
                <w:lang w:val="en-US"/>
              </w:rPr>
            </w:pPr>
            <w:r>
              <w:rPr>
                <w:b/>
                <w:sz w:val="22"/>
                <w:szCs w:val="22"/>
                <w:lang w:val="en-US"/>
              </w:rPr>
              <w:t>NUOSAVAS KAPITALAS, FINANSAVIMAS IR ĮSIPAREIGOJIMAI, IŠ VISO</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A817D9" w:rsidRDefault="00A817D9">
            <w:pPr>
              <w:widowControl w:val="0"/>
              <w:jc w:val="center"/>
              <w:rPr>
                <w:b/>
                <w:sz w:val="22"/>
                <w:szCs w:val="22"/>
                <w:lang w:val="en-US"/>
              </w:rPr>
            </w:pPr>
            <w:r>
              <w:rPr>
                <w:b/>
                <w:sz w:val="22"/>
                <w:szCs w:val="22"/>
                <w:lang w:val="en-US"/>
              </w:rPr>
              <w:t>6.3.</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A817D9" w:rsidRDefault="00A817D9">
            <w:pPr>
              <w:rPr>
                <w:b/>
                <w:sz w:val="22"/>
                <w:szCs w:val="22"/>
                <w:lang w:val="en-US"/>
              </w:rPr>
            </w:pPr>
            <w:r>
              <w:rPr>
                <w:b/>
                <w:sz w:val="22"/>
                <w:szCs w:val="22"/>
                <w:lang w:val="en-US"/>
              </w:rPr>
              <w:t>Veiklos rezultatai</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PAJAMOS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Pajamos už suteiktas paslaugas, parduotas prekes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Finansavimo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lastRenderedPageBreak/>
              <w:t>2.1.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Finansavimo sumų iš valstybės biudžeto panaudojimo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finansavimo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trike/>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pajamos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II.</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SĄNAUDOS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Suteiktų paslaugų, parduotų prekių savikaina</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Kitos sąnaudos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trike/>
                <w:sz w:val="22"/>
                <w:szCs w:val="22"/>
                <w:lang w:val="en-US"/>
              </w:rPr>
            </w:pPr>
            <w:r>
              <w:rPr>
                <w:sz w:val="22"/>
                <w:szCs w:val="22"/>
                <w:lang w:val="en-US"/>
              </w:rPr>
              <w:t>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Veiklos sąnaudos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3.1.</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Pardavimo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3.2.</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Darbuotojų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3.3.</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Nusidėvėjimo (amortizacijos)</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3.4.</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Patalpų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3.5.</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Ryšių</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3.6.</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Transporto išlaikymo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3.7.</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Turto vertės sumažėjimo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3.8.</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Kitos veiklos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3.9.</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 xml:space="preserve">Suteiktos labdaros, paramos </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vAlign w:val="center"/>
            <w:hideMark/>
          </w:tcPr>
          <w:p w:rsidR="00A817D9" w:rsidRDefault="00A817D9">
            <w:pPr>
              <w:widowControl w:val="0"/>
              <w:jc w:val="center"/>
              <w:rPr>
                <w:sz w:val="22"/>
                <w:szCs w:val="22"/>
                <w:lang w:val="en-US"/>
              </w:rPr>
            </w:pPr>
            <w:r>
              <w:rPr>
                <w:sz w:val="22"/>
                <w:szCs w:val="22"/>
                <w:lang w:val="en-US"/>
              </w:rPr>
              <w:t>3.10.</w:t>
            </w:r>
          </w:p>
        </w:tc>
        <w:tc>
          <w:tcPr>
            <w:tcW w:w="3607" w:type="dxa"/>
            <w:gridSpan w:val="6"/>
            <w:tcBorders>
              <w:top w:val="single" w:sz="4" w:space="0" w:color="auto"/>
              <w:left w:val="single" w:sz="4" w:space="0" w:color="auto"/>
              <w:bottom w:val="single" w:sz="4" w:space="0" w:color="auto"/>
              <w:right w:val="single" w:sz="4" w:space="0" w:color="auto"/>
            </w:tcBorders>
            <w:hideMark/>
          </w:tcPr>
          <w:p w:rsidR="00A817D9" w:rsidRDefault="00A817D9">
            <w:pPr>
              <w:widowControl w:val="0"/>
              <w:rPr>
                <w:sz w:val="22"/>
                <w:szCs w:val="22"/>
                <w:lang w:val="en-US"/>
              </w:rPr>
            </w:pPr>
            <w:r>
              <w:rPr>
                <w:sz w:val="22"/>
                <w:szCs w:val="22"/>
                <w:lang w:val="en-US"/>
              </w:rPr>
              <w:t>Dėl ankstesnių laikotarpių klaidų taisymo</w:t>
            </w:r>
          </w:p>
        </w:tc>
        <w:tc>
          <w:tcPr>
            <w:tcW w:w="2637"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III.</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VEIKLOS REZULTATAS PRIEŠ APMOKESTINIMĄ</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IV.</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PELNO MOKESTIS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A817D9"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A817D9" w:rsidRDefault="00A817D9">
            <w:pPr>
              <w:widowControl w:val="0"/>
              <w:jc w:val="center"/>
              <w:rPr>
                <w:b/>
                <w:sz w:val="22"/>
                <w:szCs w:val="22"/>
                <w:lang w:val="en-US"/>
              </w:rPr>
            </w:pPr>
            <w:r>
              <w:rPr>
                <w:b/>
                <w:sz w:val="22"/>
                <w:szCs w:val="22"/>
                <w:lang w:val="en-US"/>
              </w:rPr>
              <w:t>V.</w:t>
            </w:r>
          </w:p>
        </w:tc>
        <w:tc>
          <w:tcPr>
            <w:tcW w:w="3607" w:type="dxa"/>
            <w:gridSpan w:val="6"/>
            <w:tcBorders>
              <w:top w:val="single" w:sz="4" w:space="0" w:color="auto"/>
              <w:left w:val="single" w:sz="4" w:space="0" w:color="auto"/>
              <w:bottom w:val="single" w:sz="4" w:space="0" w:color="auto"/>
              <w:right w:val="single" w:sz="4" w:space="0" w:color="auto"/>
            </w:tcBorders>
            <w:shd w:val="clear" w:color="auto" w:fill="FBE4D5"/>
            <w:hideMark/>
          </w:tcPr>
          <w:p w:rsidR="00A817D9" w:rsidRDefault="00A817D9">
            <w:pPr>
              <w:widowControl w:val="0"/>
              <w:rPr>
                <w:b/>
                <w:sz w:val="22"/>
                <w:szCs w:val="22"/>
                <w:lang w:val="en-US"/>
              </w:rPr>
            </w:pPr>
            <w:r>
              <w:rPr>
                <w:b/>
                <w:sz w:val="22"/>
                <w:szCs w:val="22"/>
                <w:lang w:val="en-US"/>
              </w:rPr>
              <w:t>GRYNASIS VEIKLOS REZULTATAS</w:t>
            </w:r>
          </w:p>
        </w:tc>
        <w:tc>
          <w:tcPr>
            <w:tcW w:w="2637"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2"/>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20" w:type="dxa"/>
            <w:gridSpan w:val="4"/>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5"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A817D9" w:rsidRDefault="00A817D9">
            <w:pPr>
              <w:tabs>
                <w:tab w:val="left" w:pos="3555"/>
              </w:tabs>
              <w:jc w:val="center"/>
              <w:rPr>
                <w:b/>
                <w:sz w:val="22"/>
                <w:szCs w:val="22"/>
                <w:lang w:val="en-US"/>
              </w:rPr>
            </w:pPr>
          </w:p>
        </w:tc>
      </w:tr>
      <w:tr w:rsidR="002F03C4" w:rsidTr="00D21C0F">
        <w:trPr>
          <w:gridAfter w:val="1"/>
          <w:wAfter w:w="10" w:type="dxa"/>
          <w:tblHeader/>
        </w:trPr>
        <w:tc>
          <w:tcPr>
            <w:tcW w:w="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D00B2B">
            <w:pPr>
              <w:tabs>
                <w:tab w:val="left" w:pos="3555"/>
              </w:tabs>
              <w:jc w:val="center"/>
              <w:rPr>
                <w:b/>
                <w:sz w:val="22"/>
                <w:szCs w:val="22"/>
                <w:lang w:val="en-US"/>
              </w:rPr>
            </w:pPr>
            <w:r>
              <w:rPr>
                <w:b/>
                <w:sz w:val="22"/>
                <w:szCs w:val="22"/>
                <w:lang w:val="en-US"/>
              </w:rPr>
              <w:t>7.</w:t>
            </w:r>
          </w:p>
        </w:tc>
        <w:tc>
          <w:tcPr>
            <w:tcW w:w="13332" w:type="dxa"/>
            <w:gridSpan w:val="18"/>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PAREIŠKĖJO EKONOMINIO GYVYBINGUMO RODIKLIAI</w:t>
            </w:r>
          </w:p>
          <w:p w:rsidR="002F03C4" w:rsidRDefault="00D00B2B" w:rsidP="0064492F">
            <w:pPr>
              <w:tabs>
                <w:tab w:val="left" w:pos="3555"/>
              </w:tabs>
              <w:jc w:val="both"/>
              <w:rPr>
                <w:i/>
                <w:sz w:val="22"/>
                <w:szCs w:val="22"/>
                <w:lang w:val="en-US"/>
              </w:rPr>
            </w:pPr>
            <w:r>
              <w:rPr>
                <w:i/>
                <w:sz w:val="22"/>
                <w:szCs w:val="22"/>
                <w:lang w:val="en-US"/>
              </w:rPr>
              <w:t>Pildomi tik tie ekonominio gyvybingumo rodikliai, kurie taikomi</w:t>
            </w:r>
            <w:bookmarkStart w:id="0" w:name="_GoBack"/>
            <w:bookmarkEnd w:id="0"/>
            <w:r w:rsidRPr="00D43DE0">
              <w:rPr>
                <w:i/>
                <w:sz w:val="22"/>
                <w:szCs w:val="22"/>
                <w:lang w:val="en-US"/>
              </w:rPr>
              <w:t xml:space="preserve">. </w:t>
            </w:r>
            <w:r w:rsidR="00F25CD4" w:rsidRPr="00D43DE0">
              <w:rPr>
                <w:i/>
                <w:sz w:val="22"/>
                <w:szCs w:val="22"/>
                <w:lang w:val="en-US"/>
              </w:rPr>
              <w:t xml:space="preserve">NVO </w:t>
            </w:r>
            <w:r w:rsidR="00F25CD4" w:rsidRPr="00D43DE0">
              <w:rPr>
                <w:i/>
              </w:rPr>
              <w:t xml:space="preserve">socialinio verslo plėtros atveju ataskaitiniais arba </w:t>
            </w:r>
            <w:r w:rsidR="0064492F" w:rsidRPr="0064492F">
              <w:rPr>
                <w:i/>
                <w:sz w:val="22"/>
              </w:rPr>
              <w:t>vienais metais iš dvejų eilės tvarka einančių praėjusių ataskaitinių metų</w:t>
            </w:r>
            <w:r w:rsidR="00F25CD4" w:rsidRPr="0064492F">
              <w:rPr>
                <w:i/>
                <w:sz w:val="22"/>
              </w:rPr>
              <w:t xml:space="preserve"> </w:t>
            </w:r>
            <w:r w:rsidR="00F25CD4" w:rsidRPr="00D43DE0">
              <w:rPr>
                <w:i/>
              </w:rPr>
              <w:t xml:space="preserve">(pasirinktinai) ir vietos projekto kontrolės laikotarpiu skaičiuojamas skolos rodiklis. </w:t>
            </w:r>
            <w:r w:rsidR="00F25CD4" w:rsidRPr="00D43DE0">
              <w:rPr>
                <w:i/>
                <w:sz w:val="22"/>
                <w:szCs w:val="22"/>
                <w:lang w:val="en-US"/>
              </w:rPr>
              <w:t xml:space="preserve">NVO </w:t>
            </w:r>
            <w:r w:rsidR="00F25CD4" w:rsidRPr="00D43DE0">
              <w:rPr>
                <w:i/>
              </w:rPr>
              <w:t>socialinio verslo pradžios atveju vietos projekto paraiškos pateikimo arba ataskaitiniais metais (pasirinktinai) ir vietos projekto kontrolės laikotarpiu skaičiuojamas skolos rodiklis.</w:t>
            </w:r>
          </w:p>
        </w:tc>
      </w:tr>
      <w:tr w:rsidR="00D21C0F" w:rsidTr="00D21C0F">
        <w:trPr>
          <w:gridAfter w:val="2"/>
          <w:wAfter w:w="24" w:type="dxa"/>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tabs>
                <w:tab w:val="left" w:pos="3555"/>
              </w:tabs>
              <w:jc w:val="center"/>
              <w:rPr>
                <w:b/>
                <w:sz w:val="22"/>
                <w:szCs w:val="22"/>
                <w:lang w:val="en-US"/>
              </w:rPr>
            </w:pPr>
            <w:r>
              <w:rPr>
                <w:b/>
                <w:sz w:val="22"/>
                <w:szCs w:val="22"/>
                <w:lang w:val="en-US"/>
              </w:rPr>
              <w:t>I</w:t>
            </w:r>
          </w:p>
        </w:tc>
        <w:tc>
          <w:tcPr>
            <w:tcW w:w="355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II</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III</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IV</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VI</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pPr>
              <w:tabs>
                <w:tab w:val="left" w:pos="3555"/>
              </w:tabs>
              <w:jc w:val="center"/>
              <w:rPr>
                <w:b/>
                <w:sz w:val="22"/>
                <w:szCs w:val="22"/>
                <w:lang w:val="en-US"/>
              </w:rPr>
            </w:pPr>
            <w:r>
              <w:rPr>
                <w:b/>
                <w:sz w:val="22"/>
                <w:szCs w:val="22"/>
                <w:lang w:val="en-US"/>
              </w:rPr>
              <w:t>VII</w:t>
            </w:r>
          </w:p>
        </w:tc>
        <w:tc>
          <w:tcPr>
            <w:tcW w:w="1402" w:type="dxa"/>
            <w:tcBorders>
              <w:top w:val="single" w:sz="4" w:space="0" w:color="auto"/>
              <w:left w:val="single" w:sz="4" w:space="0" w:color="auto"/>
              <w:bottom w:val="single" w:sz="4" w:space="0" w:color="auto"/>
              <w:right w:val="single" w:sz="4" w:space="0" w:color="auto"/>
            </w:tcBorders>
            <w:shd w:val="clear" w:color="auto" w:fill="FFFFFF"/>
            <w:hideMark/>
          </w:tcPr>
          <w:p w:rsidR="00D21C0F" w:rsidRDefault="00D21C0F" w:rsidP="00D21C0F">
            <w:pPr>
              <w:tabs>
                <w:tab w:val="left" w:pos="3555"/>
              </w:tabs>
              <w:jc w:val="center"/>
              <w:rPr>
                <w:b/>
                <w:sz w:val="22"/>
                <w:szCs w:val="22"/>
                <w:lang w:val="en-US"/>
              </w:rPr>
            </w:pPr>
            <w:r>
              <w:rPr>
                <w:b/>
                <w:sz w:val="22"/>
                <w:szCs w:val="22"/>
                <w:lang w:val="en-US"/>
              </w:rPr>
              <w:t>VIII</w:t>
            </w:r>
          </w:p>
        </w:tc>
      </w:tr>
      <w:tr w:rsidR="002F03C4" w:rsidTr="0064492F">
        <w:trPr>
          <w:gridAfter w:val="1"/>
          <w:wAfter w:w="10" w:type="dxa"/>
          <w:trHeight w:val="1046"/>
          <w:tblHeader/>
        </w:trPr>
        <w:tc>
          <w:tcPr>
            <w:tcW w:w="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lastRenderedPageBreak/>
              <w:t>Eil. Nr.</w:t>
            </w:r>
          </w:p>
        </w:tc>
        <w:tc>
          <w:tcPr>
            <w:tcW w:w="355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Reikšmės</w:t>
            </w:r>
          </w:p>
        </w:tc>
        <w:tc>
          <w:tcPr>
            <w:tcW w:w="2685"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2F03C4" w:rsidRDefault="00D00B2B">
            <w:pPr>
              <w:tabs>
                <w:tab w:val="left" w:pos="3555"/>
              </w:tabs>
              <w:jc w:val="center"/>
              <w:rPr>
                <w:b/>
                <w:sz w:val="22"/>
                <w:szCs w:val="22"/>
                <w:lang w:val="en-US"/>
              </w:rPr>
            </w:pPr>
            <w:r>
              <w:rPr>
                <w:b/>
                <w:sz w:val="22"/>
                <w:szCs w:val="22"/>
                <w:lang w:val="en-US"/>
              </w:rPr>
              <w:t xml:space="preserve">Ataskaitiniai arba </w:t>
            </w:r>
            <w:r w:rsidR="0064492F" w:rsidRPr="0064492F">
              <w:rPr>
                <w:b/>
              </w:rPr>
              <w:t>vieni</w:t>
            </w:r>
            <w:r w:rsidR="0064492F" w:rsidRPr="0064492F">
              <w:rPr>
                <w:b/>
              </w:rPr>
              <w:t xml:space="preserve"> iš dvejų eilės tvarka einančių praėjusių ataskaitinių metų</w:t>
            </w:r>
            <w:r w:rsidR="0064492F">
              <w:rPr>
                <w:b/>
                <w:sz w:val="22"/>
                <w:szCs w:val="22"/>
                <w:lang w:val="en-US"/>
              </w:rPr>
              <w:t xml:space="preserve"> </w:t>
            </w:r>
            <w:r>
              <w:rPr>
                <w:b/>
                <w:sz w:val="22"/>
                <w:szCs w:val="22"/>
                <w:lang w:val="en-US"/>
              </w:rPr>
              <w:t>(pasirinktinai)</w:t>
            </w:r>
          </w:p>
          <w:p w:rsidR="002F03C4" w:rsidRDefault="00D00B2B">
            <w:pPr>
              <w:tabs>
                <w:tab w:val="left" w:pos="3555"/>
              </w:tabs>
              <w:jc w:val="center"/>
              <w:rPr>
                <w:b/>
                <w:sz w:val="22"/>
                <w:szCs w:val="22"/>
                <w:lang w:val="en-US"/>
              </w:rPr>
            </w:pPr>
            <w:r>
              <w:rPr>
                <w:b/>
                <w:sz w:val="22"/>
                <w:szCs w:val="22"/>
                <w:lang w:val="en-US"/>
              </w:rPr>
              <w:t>&lt;20...&gt;</w:t>
            </w:r>
          </w:p>
        </w:tc>
        <w:tc>
          <w:tcPr>
            <w:tcW w:w="26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4393"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D21C0F" w:rsidTr="00D21C0F">
        <w:trPr>
          <w:gridAfter w:val="1"/>
          <w:wAfter w:w="10" w:type="dxa"/>
          <w:tblHeader/>
        </w:trPr>
        <w:tc>
          <w:tcPr>
            <w:tcW w:w="843" w:type="dxa"/>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3559" w:type="dxa"/>
            <w:gridSpan w:val="5"/>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2685" w:type="dxa"/>
            <w:gridSpan w:val="3"/>
            <w:vMerge/>
            <w:tcBorders>
              <w:top w:val="single" w:sz="4" w:space="0" w:color="auto"/>
              <w:left w:val="single" w:sz="4" w:space="0" w:color="auto"/>
              <w:bottom w:val="single" w:sz="4" w:space="0" w:color="auto"/>
              <w:right w:val="single" w:sz="4" w:space="0" w:color="auto"/>
            </w:tcBorders>
            <w:vAlign w:val="center"/>
            <w:hideMark/>
          </w:tcPr>
          <w:p w:rsidR="00D21C0F" w:rsidRDefault="00D21C0F">
            <w:pPr>
              <w:rPr>
                <w:b/>
                <w:sz w:val="22"/>
                <w:szCs w:val="22"/>
                <w:lang w:val="en-US"/>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 metai</w:t>
            </w:r>
          </w:p>
          <w:p w:rsidR="00D21C0F" w:rsidRDefault="00D21C0F">
            <w:pPr>
              <w:tabs>
                <w:tab w:val="left" w:pos="3555"/>
              </w:tabs>
              <w:jc w:val="center"/>
              <w:rPr>
                <w:i/>
                <w:sz w:val="22"/>
                <w:szCs w:val="22"/>
                <w:lang w:val="en-US"/>
              </w:rPr>
            </w:pPr>
            <w:r>
              <w:rPr>
                <w:b/>
                <w:sz w:val="22"/>
                <w:szCs w:val="22"/>
                <w:lang w:val="en-US"/>
              </w:rPr>
              <w:t>&lt;20...&gt;</w:t>
            </w:r>
          </w:p>
        </w:tc>
        <w:tc>
          <w:tcPr>
            <w:tcW w:w="126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 metai</w:t>
            </w:r>
          </w:p>
          <w:p w:rsidR="00D21C0F" w:rsidRDefault="00D21C0F">
            <w:pPr>
              <w:tabs>
                <w:tab w:val="left" w:pos="3555"/>
              </w:tabs>
              <w:jc w:val="center"/>
              <w:rPr>
                <w:b/>
                <w:sz w:val="22"/>
                <w:szCs w:val="22"/>
                <w:lang w:val="en-US"/>
              </w:rPr>
            </w:pPr>
            <w:r>
              <w:rPr>
                <w:b/>
                <w:sz w:val="22"/>
                <w:szCs w:val="22"/>
                <w:lang w:val="en-US"/>
              </w:rPr>
              <w:t>&lt;20...&gt;</w:t>
            </w:r>
          </w:p>
        </w:tc>
        <w:tc>
          <w:tcPr>
            <w:tcW w:w="15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 metai</w:t>
            </w:r>
          </w:p>
          <w:p w:rsidR="00D21C0F" w:rsidRDefault="00D21C0F">
            <w:pPr>
              <w:tabs>
                <w:tab w:val="left" w:pos="3555"/>
              </w:tabs>
              <w:jc w:val="center"/>
              <w:rPr>
                <w:i/>
                <w:sz w:val="22"/>
                <w:szCs w:val="22"/>
                <w:lang w:val="en-US"/>
              </w:rPr>
            </w:pPr>
            <w:r>
              <w:rPr>
                <w:b/>
                <w:sz w:val="22"/>
                <w:szCs w:val="22"/>
                <w:lang w:val="en-US"/>
              </w:rPr>
              <w:t>&lt;20...&gt;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 metai</w:t>
            </w:r>
          </w:p>
          <w:p w:rsidR="00D21C0F" w:rsidRDefault="00D21C0F">
            <w:pPr>
              <w:tabs>
                <w:tab w:val="left" w:pos="3555"/>
              </w:tabs>
              <w:jc w:val="center"/>
              <w:rPr>
                <w:b/>
                <w:sz w:val="22"/>
                <w:szCs w:val="22"/>
                <w:lang w:val="en-US"/>
              </w:rPr>
            </w:pPr>
            <w:r>
              <w:rPr>
                <w:b/>
                <w:sz w:val="22"/>
                <w:szCs w:val="22"/>
                <w:lang w:val="en-US"/>
              </w:rPr>
              <w:t>&lt;20...&gt;</w:t>
            </w:r>
          </w:p>
        </w:tc>
        <w:tc>
          <w:tcPr>
            <w:tcW w:w="141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D21C0F" w:rsidRDefault="00D21C0F">
            <w:pPr>
              <w:tabs>
                <w:tab w:val="left" w:pos="3555"/>
              </w:tabs>
              <w:jc w:val="center"/>
              <w:rPr>
                <w:b/>
                <w:sz w:val="22"/>
                <w:szCs w:val="22"/>
                <w:lang w:val="en-US"/>
              </w:rPr>
            </w:pPr>
            <w:r>
              <w:rPr>
                <w:b/>
                <w:sz w:val="22"/>
                <w:szCs w:val="22"/>
                <w:lang w:val="en-US"/>
              </w:rPr>
              <w:t>III metai</w:t>
            </w:r>
          </w:p>
          <w:p w:rsidR="00D21C0F" w:rsidRDefault="00D21C0F" w:rsidP="002D2D53">
            <w:pPr>
              <w:tabs>
                <w:tab w:val="left" w:pos="3555"/>
              </w:tabs>
              <w:jc w:val="center"/>
              <w:rPr>
                <w:b/>
                <w:sz w:val="22"/>
                <w:szCs w:val="22"/>
                <w:lang w:val="en-US"/>
              </w:rPr>
            </w:pPr>
            <w:r>
              <w:rPr>
                <w:b/>
                <w:sz w:val="22"/>
                <w:szCs w:val="22"/>
                <w:lang w:val="en-US"/>
              </w:rPr>
              <w:t>&lt;20...&gt;</w:t>
            </w:r>
          </w:p>
        </w:tc>
      </w:tr>
      <w:tr w:rsidR="00D21C0F" w:rsidTr="00D21C0F">
        <w:trPr>
          <w:tblHeader/>
        </w:trPr>
        <w:tc>
          <w:tcPr>
            <w:tcW w:w="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tabs>
                <w:tab w:val="left" w:pos="3555"/>
              </w:tabs>
              <w:jc w:val="center"/>
              <w:rPr>
                <w:b/>
                <w:sz w:val="22"/>
                <w:szCs w:val="22"/>
                <w:lang w:val="en-US"/>
              </w:rPr>
            </w:pPr>
            <w:r>
              <w:rPr>
                <w:b/>
                <w:sz w:val="22"/>
                <w:szCs w:val="22"/>
                <w:lang w:val="en-US"/>
              </w:rPr>
              <w:t>7.1.</w:t>
            </w:r>
          </w:p>
        </w:tc>
        <w:tc>
          <w:tcPr>
            <w:tcW w:w="355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21C0F" w:rsidRDefault="00D21C0F">
            <w:pPr>
              <w:rPr>
                <w:b/>
                <w:bCs/>
                <w:sz w:val="22"/>
                <w:szCs w:val="22"/>
                <w:lang w:val="en-US"/>
              </w:rPr>
            </w:pPr>
            <w:r>
              <w:rPr>
                <w:b/>
                <w:bCs/>
                <w:sz w:val="22"/>
                <w:szCs w:val="22"/>
                <w:lang w:val="en-US"/>
              </w:rPr>
              <w:t>Skolos rodiklis</w:t>
            </w:r>
          </w:p>
        </w:tc>
        <w:tc>
          <w:tcPr>
            <w:tcW w:w="2685" w:type="dxa"/>
            <w:gridSpan w:val="3"/>
            <w:tcBorders>
              <w:top w:val="single" w:sz="4" w:space="0" w:color="auto"/>
              <w:left w:val="single" w:sz="4" w:space="0" w:color="auto"/>
              <w:bottom w:val="single" w:sz="4" w:space="0" w:color="auto"/>
              <w:right w:val="single" w:sz="4" w:space="0" w:color="auto"/>
            </w:tcBorders>
            <w:shd w:val="clear" w:color="auto" w:fill="FFFFFF"/>
          </w:tcPr>
          <w:p w:rsidR="00D21C0F" w:rsidRDefault="00D21C0F">
            <w:pPr>
              <w:tabs>
                <w:tab w:val="left" w:pos="3555"/>
              </w:tabs>
              <w:jc w:val="center"/>
              <w:rPr>
                <w:b/>
                <w:sz w:val="22"/>
                <w:szCs w:val="22"/>
                <w:lang w:val="en-US"/>
              </w:rPr>
            </w:pPr>
          </w:p>
        </w:tc>
        <w:tc>
          <w:tcPr>
            <w:tcW w:w="142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c>
          <w:tcPr>
            <w:tcW w:w="142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C0F" w:rsidRDefault="00D21C0F">
            <w:pPr>
              <w:tabs>
                <w:tab w:val="left" w:pos="3555"/>
              </w:tabs>
              <w:jc w:val="center"/>
              <w:rPr>
                <w:b/>
                <w:sz w:val="22"/>
                <w:szCs w:val="22"/>
                <w:lang w:val="en-US"/>
              </w:rPr>
            </w:pPr>
          </w:p>
        </w:tc>
      </w:tr>
    </w:tbl>
    <w:p w:rsidR="005A651A" w:rsidRDefault="005A651A">
      <w:pPr>
        <w:rPr>
          <w:sz w:val="22"/>
          <w:szCs w:val="22"/>
        </w:rPr>
        <w:sectPr w:rsidR="005A651A" w:rsidSect="003A3F8C">
          <w:pgSz w:w="16840" w:h="11907" w:orient="landscape"/>
          <w:pgMar w:top="1701" w:right="1134" w:bottom="1134" w:left="1134" w:header="567" w:footer="567" w:gutter="0"/>
          <w:cols w:space="1296"/>
          <w:docGrid w:linePitch="326"/>
        </w:sectPr>
      </w:pPr>
    </w:p>
    <w:tbl>
      <w:tblPr>
        <w:tblW w:w="9630" w:type="dxa"/>
        <w:tblInd w:w="-5" w:type="dxa"/>
        <w:tblCellMar>
          <w:left w:w="0" w:type="dxa"/>
          <w:right w:w="0" w:type="dxa"/>
        </w:tblCellMar>
        <w:tblLook w:val="04A0" w:firstRow="1" w:lastRow="0" w:firstColumn="1" w:lastColumn="0" w:noHBand="0" w:noVBand="1"/>
      </w:tblPr>
      <w:tblGrid>
        <w:gridCol w:w="839"/>
        <w:gridCol w:w="3064"/>
        <w:gridCol w:w="1396"/>
        <w:gridCol w:w="1398"/>
        <w:gridCol w:w="1397"/>
        <w:gridCol w:w="1536"/>
      </w:tblGrid>
      <w:tr w:rsidR="00933DDE" w:rsidRPr="00EF4A3A" w:rsidTr="00F12090">
        <w:tc>
          <w:tcPr>
            <w:tcW w:w="839" w:type="dxa"/>
            <w:tcBorders>
              <w:top w:val="single" w:sz="8" w:space="0" w:color="auto"/>
              <w:left w:val="single" w:sz="8" w:space="0" w:color="auto"/>
              <w:bottom w:val="single" w:sz="8" w:space="0" w:color="auto"/>
              <w:right w:val="single" w:sz="8" w:space="0" w:color="auto"/>
            </w:tcBorders>
            <w:shd w:val="clear" w:color="auto" w:fill="FABF8F" w:themeFill="accent6" w:themeFillTint="99"/>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lastRenderedPageBreak/>
              <w:t>8.</w:t>
            </w:r>
          </w:p>
        </w:tc>
        <w:tc>
          <w:tcPr>
            <w:tcW w:w="8791" w:type="dxa"/>
            <w:gridSpan w:val="5"/>
            <w:tcBorders>
              <w:top w:val="single" w:sz="8" w:space="0" w:color="auto"/>
              <w:left w:val="nil"/>
              <w:bottom w:val="single" w:sz="8" w:space="0" w:color="auto"/>
              <w:right w:val="single" w:sz="8" w:space="0" w:color="auto"/>
            </w:tcBorders>
            <w:shd w:val="clear" w:color="auto" w:fill="FABF8F" w:themeFill="accent6" w:themeFillTint="99"/>
            <w:hideMark/>
          </w:tcPr>
          <w:p w:rsidR="00933DDE" w:rsidRPr="00EF4A3A" w:rsidRDefault="00933DDE" w:rsidP="00F12090">
            <w:pPr>
              <w:spacing w:before="100" w:beforeAutospacing="1" w:after="100" w:afterAutospacing="1"/>
              <w:contextualSpacing/>
              <w:rPr>
                <w:szCs w:val="24"/>
                <w:lang w:eastAsia="lt-LT"/>
              </w:rPr>
            </w:pPr>
            <w:r w:rsidRPr="00EF4A3A">
              <w:rPr>
                <w:b/>
                <w:bCs/>
                <w:lang w:eastAsia="lt-LT"/>
              </w:rPr>
              <w:t xml:space="preserve">INVESTICIJŲ ĮGYVENDINIMO IR PARAMOS IŠMOKĖJIMO PLANAS </w:t>
            </w:r>
          </w:p>
          <w:p w:rsidR="00933DDE" w:rsidRPr="00EF4A3A" w:rsidRDefault="00933DDE" w:rsidP="00F12090">
            <w:pPr>
              <w:spacing w:before="100" w:beforeAutospacing="1" w:after="100" w:afterAutospacing="1"/>
              <w:contextualSpacing/>
              <w:rPr>
                <w:szCs w:val="24"/>
                <w:lang w:eastAsia="lt-LT"/>
              </w:rPr>
            </w:pPr>
            <w:r w:rsidRPr="00EF4A3A">
              <w:rPr>
                <w:i/>
                <w:iCs/>
                <w:lang w:eastAsia="lt-LT"/>
              </w:rPr>
              <w:t>(įtraukiami visi planuojami etapai atskirai, atitinkami papildant lentelę)</w:t>
            </w:r>
          </w:p>
        </w:tc>
      </w:tr>
      <w:tr w:rsidR="00933DDE" w:rsidRPr="00EF4A3A" w:rsidTr="00F12090">
        <w:tc>
          <w:tcPr>
            <w:tcW w:w="8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w:t>
            </w:r>
          </w:p>
        </w:tc>
        <w:tc>
          <w:tcPr>
            <w:tcW w:w="30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II</w:t>
            </w:r>
          </w:p>
        </w:tc>
        <w:tc>
          <w:tcPr>
            <w:tcW w:w="13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III</w:t>
            </w:r>
          </w:p>
        </w:tc>
        <w:tc>
          <w:tcPr>
            <w:tcW w:w="13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IV</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V</w:t>
            </w:r>
          </w:p>
        </w:tc>
        <w:tc>
          <w:tcPr>
            <w:tcW w:w="1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VI</w:t>
            </w:r>
          </w:p>
        </w:tc>
      </w:tr>
      <w:tr w:rsidR="00933DDE" w:rsidRPr="00EF4A3A" w:rsidTr="00F12090">
        <w:tc>
          <w:tcPr>
            <w:tcW w:w="839" w:type="dxa"/>
            <w:tcBorders>
              <w:top w:val="nil"/>
              <w:left w:val="single" w:sz="8" w:space="0" w:color="000000"/>
              <w:bottom w:val="single" w:sz="8" w:space="0" w:color="000000"/>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3064"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Investicija</w:t>
            </w:r>
          </w:p>
        </w:tc>
        <w:tc>
          <w:tcPr>
            <w:tcW w:w="139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Data (metai, mėn.)</w:t>
            </w:r>
          </w:p>
        </w:tc>
        <w:tc>
          <w:tcPr>
            <w:tcW w:w="1398"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Investicijų suma, Eur (be PVM)</w:t>
            </w:r>
          </w:p>
        </w:tc>
        <w:tc>
          <w:tcPr>
            <w:tcW w:w="1397"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Investicijų suma, Eur (su PVM)</w:t>
            </w:r>
          </w:p>
        </w:tc>
        <w:tc>
          <w:tcPr>
            <w:tcW w:w="1536" w:type="dxa"/>
            <w:tcBorders>
              <w:top w:val="nil"/>
              <w:left w:val="nil"/>
              <w:bottom w:val="single" w:sz="8" w:space="0" w:color="000000"/>
              <w:right w:val="single" w:sz="8" w:space="0" w:color="000000"/>
            </w:tcBorders>
            <w:shd w:val="clear" w:color="auto" w:fill="FBD4B4" w:themeFill="accent6" w:themeFillTint="66"/>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Paramos suma, Eur</w:t>
            </w:r>
          </w:p>
        </w:tc>
      </w:tr>
      <w:tr w:rsidR="00933DDE" w:rsidRPr="00EF4A3A" w:rsidTr="00F12090">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I etapas</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xml:space="preserve">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8.1.4.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both"/>
              <w:rPr>
                <w:szCs w:val="24"/>
                <w:lang w:eastAsia="lt-LT"/>
              </w:rPr>
            </w:pPr>
            <w:r w:rsidRPr="00EF4A3A">
              <w:rPr>
                <w:lang w:eastAsia="lt-LT"/>
              </w:rPr>
              <w:t>I etapo finansavimo šaltinis: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Paramos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Pareiškėjo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Paskola/ finansinė nuoma (lizingas):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Kita (įrašykite):</w:t>
            </w:r>
          </w:p>
        </w:tc>
      </w:tr>
      <w:tr w:rsidR="00933DDE" w:rsidRPr="00EF4A3A" w:rsidTr="00F12090">
        <w:tc>
          <w:tcPr>
            <w:tcW w:w="839" w:type="dxa"/>
            <w:tcBorders>
              <w:top w:val="nil"/>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w:t>
            </w:r>
          </w:p>
        </w:tc>
        <w:tc>
          <w:tcPr>
            <w:tcW w:w="8791" w:type="dxa"/>
            <w:gridSpan w:val="5"/>
            <w:tcBorders>
              <w:top w:val="nil"/>
              <w:left w:val="nil"/>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&lt;...&gt; etapas</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Išvardykite investicijas:</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8.2.1.1.</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&lt;...&gt;</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8.2.2.</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Iš viso investicijų:</w:t>
            </w:r>
          </w:p>
        </w:tc>
        <w:tc>
          <w:tcPr>
            <w:tcW w:w="139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397"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536" w:type="dxa"/>
            <w:tcBorders>
              <w:top w:val="nil"/>
              <w:left w:val="nil"/>
              <w:bottom w:val="single" w:sz="8" w:space="0" w:color="auto"/>
              <w:right w:val="single" w:sz="8" w:space="0" w:color="000000"/>
            </w:tcBorders>
            <w:shd w:val="clear" w:color="auto" w:fill="BFBFBF"/>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8.2.3.</w:t>
            </w:r>
          </w:p>
        </w:tc>
        <w:tc>
          <w:tcPr>
            <w:tcW w:w="3064" w:type="dxa"/>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r w:rsidRPr="00EF4A3A">
              <w:rPr>
                <w:lang w:eastAsia="lt-LT"/>
              </w:rPr>
              <w:t xml:space="preserve">II etapo paramos išmokėjimas </w:t>
            </w:r>
          </w:p>
        </w:tc>
        <w:tc>
          <w:tcPr>
            <w:tcW w:w="139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c>
          <w:tcPr>
            <w:tcW w:w="1398"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53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33DDE" w:rsidRPr="00EF4A3A" w:rsidRDefault="00933DDE" w:rsidP="00F12090">
            <w:pPr>
              <w:spacing w:before="100" w:beforeAutospacing="1" w:after="100" w:afterAutospacing="1"/>
              <w:contextualSpacing/>
              <w:jc w:val="center"/>
              <w:rPr>
                <w:szCs w:val="24"/>
                <w:lang w:eastAsia="lt-LT"/>
              </w:rPr>
            </w:pPr>
            <w:r w:rsidRPr="00EF4A3A">
              <w:rPr>
                <w:b/>
                <w:bCs/>
                <w:lang w:eastAsia="lt-LT"/>
              </w:rPr>
              <w:t> </w:t>
            </w:r>
          </w:p>
        </w:tc>
      </w:tr>
      <w:tr w:rsidR="00933DDE" w:rsidRPr="00EF4A3A" w:rsidTr="00F12090">
        <w:tc>
          <w:tcPr>
            <w:tcW w:w="83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8.2.4.</w:t>
            </w:r>
          </w:p>
        </w:tc>
        <w:tc>
          <w:tcPr>
            <w:tcW w:w="8791"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both"/>
              <w:rPr>
                <w:szCs w:val="24"/>
                <w:lang w:eastAsia="lt-LT"/>
              </w:rPr>
            </w:pPr>
            <w:r w:rsidRPr="00EF4A3A">
              <w:rPr>
                <w:lang w:eastAsia="lt-LT"/>
              </w:rPr>
              <w:t>&lt;...&gt; etapo finansavimo šaltinis: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Paramos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Susigrąžintas PVM:</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Pareiškėjo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Paskola / finansinė nuoma (lizingas):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Pareiškėjo iš vietos projekte numatytos vykdyti veiklos gautinos lėšos:</w:t>
            </w:r>
          </w:p>
          <w:p w:rsidR="00933DDE" w:rsidRPr="00EF4A3A" w:rsidRDefault="00933DDE" w:rsidP="00F12090">
            <w:pPr>
              <w:spacing w:before="100" w:beforeAutospacing="1" w:after="100" w:afterAutospacing="1"/>
              <w:contextualSpacing/>
              <w:jc w:val="both"/>
              <w:rPr>
                <w:szCs w:val="24"/>
                <w:lang w:eastAsia="lt-LT"/>
              </w:rPr>
            </w:pPr>
            <w:r w:rsidRPr="00EF4A3A">
              <w:rPr>
                <w:lang w:eastAsia="lt-LT"/>
              </w:rPr>
              <w:t>Kita (įrašykite):</w:t>
            </w:r>
          </w:p>
        </w:tc>
      </w:tr>
      <w:tr w:rsidR="00933DDE" w:rsidRPr="00EF4A3A" w:rsidTr="00F12090">
        <w:tc>
          <w:tcPr>
            <w:tcW w:w="839" w:type="dxa"/>
            <w:tcBorders>
              <w:top w:val="nil"/>
              <w:left w:val="single" w:sz="8" w:space="0" w:color="000000"/>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ind w:left="-108"/>
              <w:contextualSpacing/>
              <w:rPr>
                <w:szCs w:val="24"/>
                <w:lang w:eastAsia="lt-LT"/>
              </w:rPr>
            </w:pPr>
            <w:r w:rsidRPr="00EF4A3A">
              <w:rPr>
                <w:lang w:eastAsia="lt-LT"/>
              </w:rPr>
              <w:t> </w:t>
            </w:r>
          </w:p>
        </w:tc>
        <w:tc>
          <w:tcPr>
            <w:tcW w:w="3064"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right"/>
              <w:rPr>
                <w:szCs w:val="24"/>
                <w:lang w:eastAsia="lt-LT"/>
              </w:rPr>
            </w:pPr>
            <w:r w:rsidRPr="00EF4A3A">
              <w:rPr>
                <w:b/>
                <w:bCs/>
                <w:lang w:eastAsia="lt-LT"/>
              </w:rPr>
              <w:t>Iš viso:</w:t>
            </w:r>
          </w:p>
        </w:tc>
        <w:tc>
          <w:tcPr>
            <w:tcW w:w="139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X</w:t>
            </w:r>
          </w:p>
        </w:tc>
        <w:tc>
          <w:tcPr>
            <w:tcW w:w="1398"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397"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jc w:val="center"/>
              <w:rPr>
                <w:szCs w:val="24"/>
                <w:lang w:eastAsia="lt-LT"/>
              </w:rPr>
            </w:pPr>
            <w:r w:rsidRPr="00EF4A3A">
              <w:rPr>
                <w:lang w:eastAsia="lt-LT"/>
              </w:rPr>
              <w:t> </w:t>
            </w:r>
          </w:p>
        </w:tc>
        <w:tc>
          <w:tcPr>
            <w:tcW w:w="1536" w:type="dxa"/>
            <w:tcBorders>
              <w:top w:val="nil"/>
              <w:left w:val="nil"/>
              <w:bottom w:val="single" w:sz="8" w:space="0" w:color="auto"/>
              <w:right w:val="single" w:sz="8" w:space="0" w:color="000000"/>
            </w:tcBorders>
            <w:shd w:val="clear" w:color="auto" w:fill="FBD4B4" w:themeFill="accent6" w:themeFillTint="66"/>
            <w:tcMar>
              <w:top w:w="0" w:type="dxa"/>
              <w:left w:w="108" w:type="dxa"/>
              <w:bottom w:w="0" w:type="dxa"/>
              <w:right w:w="108" w:type="dxa"/>
            </w:tcMar>
            <w:hideMark/>
          </w:tcPr>
          <w:p w:rsidR="00933DDE" w:rsidRPr="00EF4A3A" w:rsidRDefault="00933DDE" w:rsidP="00F12090">
            <w:pPr>
              <w:spacing w:before="100" w:beforeAutospacing="1" w:after="100" w:afterAutospacing="1"/>
              <w:contextualSpacing/>
              <w:rPr>
                <w:szCs w:val="24"/>
                <w:lang w:eastAsia="lt-LT"/>
              </w:rPr>
            </w:pPr>
          </w:p>
        </w:tc>
      </w:tr>
    </w:tbl>
    <w:p w:rsidR="00933DDE" w:rsidRDefault="00933DDE" w:rsidP="00933DDE">
      <w:pPr>
        <w:rPr>
          <w:sz w:val="22"/>
          <w:szCs w:val="22"/>
        </w:rPr>
        <w:sectPr w:rsidR="00933DDE" w:rsidSect="003A3F8C">
          <w:pgSz w:w="11907" w:h="16840"/>
          <w:pgMar w:top="1134" w:right="1134" w:bottom="1134" w:left="1701" w:header="567" w:footer="567" w:gutter="0"/>
          <w:cols w:space="1296"/>
          <w:docGrid w:linePitch="326"/>
        </w:sectPr>
      </w:pPr>
    </w:p>
    <w:p w:rsidR="00704965" w:rsidRDefault="00704965">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49"/>
        <w:gridCol w:w="2353"/>
        <w:gridCol w:w="2713"/>
        <w:gridCol w:w="3770"/>
      </w:tblGrid>
      <w:tr w:rsidR="00933DDE" w:rsidTr="00F12090">
        <w:tc>
          <w:tcPr>
            <w:tcW w:w="562"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33DDE" w:rsidRDefault="00933DDE" w:rsidP="00F12090">
            <w:pPr>
              <w:tabs>
                <w:tab w:val="left" w:pos="3555"/>
              </w:tabs>
              <w:rPr>
                <w:b/>
                <w:sz w:val="22"/>
                <w:szCs w:val="22"/>
                <w:lang w:val="en-US"/>
              </w:rPr>
            </w:pPr>
            <w:r>
              <w:rPr>
                <w:b/>
                <w:sz w:val="22"/>
                <w:szCs w:val="22"/>
                <w:lang w:val="en-US"/>
              </w:rPr>
              <w:t>9.</w:t>
            </w:r>
          </w:p>
        </w:tc>
        <w:tc>
          <w:tcPr>
            <w:tcW w:w="9185"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933DDE" w:rsidRDefault="00933DDE" w:rsidP="00F12090">
            <w:pPr>
              <w:tabs>
                <w:tab w:val="left" w:pos="3555"/>
              </w:tabs>
              <w:rPr>
                <w:b/>
                <w:sz w:val="22"/>
                <w:szCs w:val="22"/>
                <w:lang w:val="en-US"/>
              </w:rPr>
            </w:pPr>
            <w:r>
              <w:rPr>
                <w:b/>
                <w:sz w:val="22"/>
                <w:szCs w:val="22"/>
                <w:lang w:val="en-US"/>
              </w:rPr>
              <w:t xml:space="preserve">SOCIALINIO VERSLO SOCIALINIO POVEIKIO MATAVIMO RODIKLIŲ APIBŪDINIMAS </w:t>
            </w:r>
          </w:p>
          <w:p w:rsidR="00933DDE" w:rsidRDefault="00933DDE" w:rsidP="00F12090">
            <w:pPr>
              <w:tabs>
                <w:tab w:val="left" w:pos="3555"/>
              </w:tabs>
              <w:jc w:val="both"/>
              <w:rPr>
                <w:i/>
                <w:sz w:val="22"/>
                <w:szCs w:val="22"/>
                <w:lang w:val="en-US"/>
              </w:rPr>
            </w:pPr>
            <w:r>
              <w:rPr>
                <w:i/>
                <w:sz w:val="22"/>
                <w:szCs w:val="22"/>
                <w:lang w:val="en-US"/>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rsidR="00933DDE" w:rsidRDefault="00933DDE" w:rsidP="00F12090">
            <w:pPr>
              <w:tabs>
                <w:tab w:val="left" w:pos="3555"/>
              </w:tabs>
              <w:jc w:val="both"/>
              <w:rPr>
                <w:i/>
                <w:sz w:val="22"/>
                <w:szCs w:val="22"/>
                <w:lang w:val="en-US"/>
              </w:rPr>
            </w:pPr>
            <w:r>
              <w:rPr>
                <w:i/>
                <w:sz w:val="22"/>
                <w:szCs w:val="22"/>
                <w:lang w:val="en-US"/>
              </w:rPr>
              <w:t xml:space="preserve">II lentelės stulpelyje rodikliui suteikiamas pavadinimas pagal Socialinio poveikio matavimo skaičiuoklę individualiai, pagal numatomo vykdyti socialinio verslo misiją, tikslinę grupę, veiklos sritį. </w:t>
            </w:r>
          </w:p>
          <w:p w:rsidR="00933DDE" w:rsidRDefault="00933DDE" w:rsidP="00F12090">
            <w:pPr>
              <w:tabs>
                <w:tab w:val="left" w:pos="3555"/>
              </w:tabs>
              <w:jc w:val="both"/>
              <w:rPr>
                <w:i/>
                <w:sz w:val="22"/>
                <w:szCs w:val="22"/>
                <w:lang w:val="en-US"/>
              </w:rPr>
            </w:pPr>
            <w:r>
              <w:rPr>
                <w:i/>
                <w:sz w:val="22"/>
                <w:szCs w:val="22"/>
                <w:lang w:val="en-US"/>
              </w:rPr>
              <w:t>III lentelės stulpelyje nurodoma rodiklio skaitinė reikšmė, gaunama užpildžius Socialinio poveikio matavimo skaičiuoklės rodiklius.</w:t>
            </w:r>
          </w:p>
          <w:p w:rsidR="00933DDE" w:rsidRDefault="00933DDE" w:rsidP="00F12090">
            <w:pPr>
              <w:tabs>
                <w:tab w:val="left" w:pos="3555"/>
              </w:tabs>
              <w:jc w:val="both"/>
              <w:rPr>
                <w:i/>
                <w:sz w:val="22"/>
                <w:szCs w:val="22"/>
                <w:lang w:val="en-US"/>
              </w:rPr>
            </w:pPr>
            <w:r>
              <w:rPr>
                <w:i/>
                <w:sz w:val="22"/>
                <w:szCs w:val="22"/>
                <w:lang w:val="en-US"/>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933DDE" w:rsidTr="00F12090">
        <w:tc>
          <w:tcPr>
            <w:tcW w:w="562" w:type="dxa"/>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I</w:t>
            </w:r>
          </w:p>
        </w:tc>
        <w:tc>
          <w:tcPr>
            <w:tcW w:w="5415" w:type="dxa"/>
            <w:gridSpan w:val="3"/>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III</w:t>
            </w:r>
          </w:p>
        </w:tc>
      </w:tr>
      <w:tr w:rsidR="00933DDE" w:rsidTr="00F12090">
        <w:tc>
          <w:tcPr>
            <w:tcW w:w="5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933DDE" w:rsidRDefault="00933DDE" w:rsidP="00F12090">
            <w:pPr>
              <w:tabs>
                <w:tab w:val="left" w:pos="3555"/>
              </w:tabs>
              <w:jc w:val="center"/>
              <w:rPr>
                <w:b/>
                <w:sz w:val="22"/>
                <w:szCs w:val="22"/>
                <w:lang w:val="en-US"/>
              </w:rPr>
            </w:pPr>
            <w:r>
              <w:rPr>
                <w:b/>
                <w:sz w:val="22"/>
                <w:szCs w:val="22"/>
                <w:lang w:val="en-US"/>
              </w:rPr>
              <w:t>Eil. Nr.</w:t>
            </w:r>
          </w:p>
        </w:tc>
        <w:tc>
          <w:tcPr>
            <w:tcW w:w="5415"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Pagrindinio 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Pagrindinio rodiklio skaitinė reikšmė (nurodomas mato vnt.)</w:t>
            </w:r>
          </w:p>
        </w:tc>
      </w:tr>
      <w:tr w:rsidR="00933DDE" w:rsidTr="00F12090">
        <w:tc>
          <w:tcPr>
            <w:tcW w:w="562" w:type="dxa"/>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9.1.</w:t>
            </w:r>
          </w:p>
        </w:tc>
        <w:tc>
          <w:tcPr>
            <w:tcW w:w="5415" w:type="dxa"/>
            <w:gridSpan w:val="3"/>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both"/>
              <w:rPr>
                <w:i/>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both"/>
              <w:rPr>
                <w:i/>
                <w:sz w:val="22"/>
                <w:szCs w:val="22"/>
                <w:lang w:val="en-US"/>
              </w:rPr>
            </w:pPr>
          </w:p>
        </w:tc>
      </w:tr>
      <w:tr w:rsidR="00933DDE" w:rsidTr="00F12090">
        <w:tc>
          <w:tcPr>
            <w:tcW w:w="562" w:type="dxa"/>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9.2.</w:t>
            </w:r>
          </w:p>
        </w:tc>
        <w:tc>
          <w:tcPr>
            <w:tcW w:w="5415" w:type="dxa"/>
            <w:gridSpan w:val="3"/>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562" w:type="dxa"/>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w:t>
            </w:r>
          </w:p>
        </w:tc>
        <w:tc>
          <w:tcPr>
            <w:tcW w:w="5415" w:type="dxa"/>
            <w:gridSpan w:val="3"/>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9747" w:type="dxa"/>
            <w:gridSpan w:val="5"/>
            <w:tcBorders>
              <w:top w:val="single" w:sz="4" w:space="0" w:color="auto"/>
              <w:left w:val="single" w:sz="4" w:space="0" w:color="auto"/>
              <w:bottom w:val="single" w:sz="4" w:space="0" w:color="auto"/>
              <w:right w:val="single" w:sz="4" w:space="0" w:color="auto"/>
            </w:tcBorders>
            <w:hideMark/>
          </w:tcPr>
          <w:p w:rsidR="00933DDE" w:rsidRDefault="00933DDE" w:rsidP="00F12090">
            <w:pPr>
              <w:tabs>
                <w:tab w:val="left" w:pos="3555"/>
              </w:tabs>
              <w:jc w:val="center"/>
              <w:rPr>
                <w:b/>
                <w:sz w:val="22"/>
                <w:szCs w:val="22"/>
                <w:lang w:val="en-US"/>
              </w:rPr>
            </w:pPr>
            <w:r>
              <w:rPr>
                <w:b/>
                <w:sz w:val="22"/>
                <w:szCs w:val="22"/>
                <w:lang w:val="en-US"/>
              </w:rPr>
              <w:t>IV</w:t>
            </w:r>
          </w:p>
        </w:tc>
      </w:tr>
      <w:tr w:rsidR="00933DDE" w:rsidTr="00F12090">
        <w:tc>
          <w:tcPr>
            <w:tcW w:w="9747"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rPr>
                <w:b/>
                <w:sz w:val="22"/>
                <w:szCs w:val="22"/>
                <w:lang w:val="en-US"/>
              </w:rPr>
            </w:pPr>
            <w:r>
              <w:rPr>
                <w:b/>
                <w:sz w:val="22"/>
                <w:szCs w:val="22"/>
                <w:lang w:val="en-US"/>
              </w:rPr>
              <w:t>Galimi papildomi socialinio poveikio rodikliai (kokybiniai efektai)</w:t>
            </w:r>
          </w:p>
          <w:p w:rsidR="00933DDE" w:rsidRDefault="00933DDE" w:rsidP="00F12090">
            <w:pPr>
              <w:tabs>
                <w:tab w:val="left" w:pos="3555"/>
              </w:tabs>
              <w:jc w:val="both"/>
              <w:rPr>
                <w:b/>
                <w:sz w:val="22"/>
                <w:szCs w:val="22"/>
                <w:lang w:val="en-US"/>
              </w:rPr>
            </w:pPr>
            <w:r>
              <w:rPr>
                <w:i/>
                <w:sz w:val="22"/>
                <w:szCs w:val="22"/>
                <w:lang w:val="en-US"/>
              </w:rPr>
              <w:t>(aprašomi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Eil. Nr.</w:t>
            </w:r>
          </w:p>
        </w:tc>
        <w:tc>
          <w:tcPr>
            <w:tcW w:w="235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Papildomo rodiklio pavadinimas</w:t>
            </w:r>
          </w:p>
        </w:tc>
        <w:tc>
          <w:tcPr>
            <w:tcW w:w="2713"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 xml:space="preserve">Pradinės situacijos (status quo) apibūdinimas </w:t>
            </w:r>
          </w:p>
        </w:tc>
        <w:tc>
          <w:tcPr>
            <w:tcW w:w="3770"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rsidR="00933DDE" w:rsidRDefault="00933DDE" w:rsidP="00F12090">
            <w:pPr>
              <w:tabs>
                <w:tab w:val="left" w:pos="3555"/>
              </w:tabs>
              <w:jc w:val="center"/>
              <w:rPr>
                <w:b/>
                <w:sz w:val="22"/>
                <w:szCs w:val="22"/>
                <w:lang w:val="en-US"/>
              </w:rPr>
            </w:pPr>
            <w:r>
              <w:rPr>
                <w:b/>
                <w:sz w:val="22"/>
                <w:szCs w:val="22"/>
                <w:lang w:val="en-US"/>
              </w:rPr>
              <w:t>Papildomo rodiklio matavimo būdas</w:t>
            </w: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1.</w:t>
            </w:r>
          </w:p>
        </w:tc>
        <w:tc>
          <w:tcPr>
            <w:tcW w:w="235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2.</w:t>
            </w:r>
          </w:p>
        </w:tc>
        <w:tc>
          <w:tcPr>
            <w:tcW w:w="235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3.</w:t>
            </w:r>
          </w:p>
        </w:tc>
        <w:tc>
          <w:tcPr>
            <w:tcW w:w="235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r w:rsidR="00933DDE" w:rsidTr="00F12090">
        <w:tc>
          <w:tcPr>
            <w:tcW w:w="911" w:type="dxa"/>
            <w:gridSpan w:val="2"/>
            <w:tcBorders>
              <w:top w:val="single" w:sz="4" w:space="0" w:color="auto"/>
              <w:left w:val="single" w:sz="4" w:space="0" w:color="auto"/>
              <w:bottom w:val="single" w:sz="4" w:space="0" w:color="auto"/>
              <w:right w:val="single" w:sz="4" w:space="0" w:color="auto"/>
            </w:tcBorders>
            <w:vAlign w:val="center"/>
            <w:hideMark/>
          </w:tcPr>
          <w:p w:rsidR="00933DDE" w:rsidRDefault="00933DDE" w:rsidP="00F12090">
            <w:pPr>
              <w:tabs>
                <w:tab w:val="left" w:pos="3555"/>
              </w:tabs>
              <w:jc w:val="center"/>
              <w:rPr>
                <w:b/>
                <w:sz w:val="22"/>
                <w:szCs w:val="22"/>
                <w:lang w:val="en-US"/>
              </w:rPr>
            </w:pPr>
            <w:r>
              <w:rPr>
                <w:b/>
                <w:sz w:val="22"/>
                <w:szCs w:val="22"/>
                <w:lang w:val="en-US"/>
              </w:rPr>
              <w:t>...</w:t>
            </w:r>
          </w:p>
        </w:tc>
        <w:tc>
          <w:tcPr>
            <w:tcW w:w="235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2713"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c>
          <w:tcPr>
            <w:tcW w:w="3770" w:type="dxa"/>
            <w:tcBorders>
              <w:top w:val="single" w:sz="4" w:space="0" w:color="auto"/>
              <w:left w:val="single" w:sz="4" w:space="0" w:color="auto"/>
              <w:bottom w:val="single" w:sz="4" w:space="0" w:color="auto"/>
              <w:right w:val="single" w:sz="4" w:space="0" w:color="auto"/>
            </w:tcBorders>
          </w:tcPr>
          <w:p w:rsidR="00933DDE" w:rsidRDefault="00933DDE" w:rsidP="00F12090">
            <w:pPr>
              <w:tabs>
                <w:tab w:val="left" w:pos="3555"/>
              </w:tabs>
              <w:jc w:val="center"/>
              <w:rPr>
                <w:b/>
                <w:sz w:val="22"/>
                <w:szCs w:val="22"/>
                <w:lang w:val="en-US"/>
              </w:rPr>
            </w:pPr>
          </w:p>
        </w:tc>
      </w:tr>
    </w:tbl>
    <w:p w:rsidR="00933DDE" w:rsidRDefault="00933DDE">
      <w:pPr>
        <w:rPr>
          <w:sz w:val="22"/>
          <w:szCs w:val="22"/>
        </w:rPr>
      </w:pPr>
    </w:p>
    <w:p w:rsidR="00933DDE" w:rsidRDefault="00933DDE">
      <w:pPr>
        <w:rPr>
          <w:sz w:val="22"/>
          <w:szCs w:val="22"/>
        </w:rPr>
        <w:sectPr w:rsidR="00933DDE" w:rsidSect="003A3F8C">
          <w:pgSz w:w="11907" w:h="16840"/>
          <w:pgMar w:top="1134" w:right="1134" w:bottom="1134" w:left="1701" w:header="567" w:footer="567" w:gutter="0"/>
          <w:cols w:space="1296"/>
          <w:docGrid w:linePitch="326"/>
        </w:sect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9"/>
        <w:gridCol w:w="3125"/>
        <w:gridCol w:w="1701"/>
        <w:gridCol w:w="1701"/>
        <w:gridCol w:w="1701"/>
        <w:gridCol w:w="1701"/>
        <w:gridCol w:w="1701"/>
        <w:gridCol w:w="1696"/>
      </w:tblGrid>
      <w:tr w:rsidR="002F03C4" w:rsidTr="00624F9B">
        <w:tc>
          <w:tcPr>
            <w:tcW w:w="849"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2F03C4" w:rsidRDefault="00933DDE">
            <w:pPr>
              <w:tabs>
                <w:tab w:val="left" w:pos="3555"/>
              </w:tabs>
              <w:jc w:val="center"/>
              <w:rPr>
                <w:b/>
                <w:sz w:val="22"/>
                <w:szCs w:val="22"/>
                <w:lang w:val="en-US"/>
              </w:rPr>
            </w:pPr>
            <w:r>
              <w:rPr>
                <w:b/>
                <w:sz w:val="22"/>
                <w:szCs w:val="22"/>
                <w:lang w:val="ru-RU"/>
              </w:rPr>
              <w:lastRenderedPageBreak/>
              <w:t>10</w:t>
            </w:r>
            <w:r w:rsidR="00D00B2B">
              <w:rPr>
                <w:b/>
                <w:sz w:val="22"/>
                <w:szCs w:val="22"/>
                <w:lang w:val="en-US"/>
              </w:rPr>
              <w:t>.</w:t>
            </w:r>
          </w:p>
        </w:tc>
        <w:tc>
          <w:tcPr>
            <w:tcW w:w="13326" w:type="dxa"/>
            <w:gridSpan w:val="7"/>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2F03C4" w:rsidRDefault="00D00B2B">
            <w:pPr>
              <w:tabs>
                <w:tab w:val="left" w:pos="3555"/>
              </w:tabs>
              <w:rPr>
                <w:b/>
                <w:sz w:val="22"/>
                <w:szCs w:val="22"/>
                <w:lang w:val="en-US"/>
              </w:rPr>
            </w:pPr>
            <w:r>
              <w:rPr>
                <w:b/>
                <w:sz w:val="22"/>
                <w:szCs w:val="22"/>
                <w:lang w:val="en-US"/>
              </w:rPr>
              <w:t xml:space="preserve">SOCIALINIO VERSLO SOCIALINIO POVEIKIO MATAVIMO RODIKLIAI </w:t>
            </w:r>
          </w:p>
          <w:p w:rsidR="002F03C4" w:rsidRDefault="00D00B2B">
            <w:pPr>
              <w:tabs>
                <w:tab w:val="left" w:pos="3555"/>
              </w:tabs>
              <w:rPr>
                <w:i/>
                <w:sz w:val="22"/>
                <w:szCs w:val="22"/>
                <w:lang w:val="en-US"/>
              </w:rPr>
            </w:pPr>
            <w:r>
              <w:rPr>
                <w:i/>
                <w:sz w:val="22"/>
                <w:szCs w:val="22"/>
                <w:lang w:val="en-US"/>
              </w:rPr>
              <w:t>Pildoma tik vykdant socialinį verslą pagal Socialinio poveikio matavimo skaičiuoklėje pasirinktą (-us) pagrindinį (-ius) rodiklį (-ius)</w:t>
            </w:r>
          </w:p>
        </w:tc>
      </w:tr>
      <w:tr w:rsidR="00624F9B"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24F9B" w:rsidRDefault="00624F9B">
            <w:pPr>
              <w:tabs>
                <w:tab w:val="left" w:pos="3555"/>
              </w:tabs>
              <w:jc w:val="center"/>
              <w:rPr>
                <w:b/>
                <w:sz w:val="22"/>
                <w:szCs w:val="22"/>
                <w:lang w:val="en-US"/>
              </w:rPr>
            </w:pPr>
            <w:r>
              <w:rPr>
                <w:b/>
                <w:sz w:val="22"/>
                <w:szCs w:val="22"/>
                <w:lang w:val="en-US"/>
              </w:rPr>
              <w:t>I</w:t>
            </w:r>
          </w:p>
        </w:tc>
        <w:tc>
          <w:tcPr>
            <w:tcW w:w="3125"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III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VI</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pPr>
              <w:tabs>
                <w:tab w:val="left" w:pos="3555"/>
              </w:tabs>
              <w:jc w:val="center"/>
              <w:rPr>
                <w:b/>
                <w:sz w:val="22"/>
                <w:szCs w:val="22"/>
                <w:lang w:val="en-US"/>
              </w:rPr>
            </w:pPr>
            <w:r>
              <w:rPr>
                <w:b/>
                <w:sz w:val="22"/>
                <w:szCs w:val="22"/>
                <w:lang w:val="en-US"/>
              </w:rPr>
              <w:t>VII</w:t>
            </w:r>
          </w:p>
        </w:tc>
        <w:tc>
          <w:tcPr>
            <w:tcW w:w="1696" w:type="dxa"/>
            <w:tcBorders>
              <w:top w:val="single" w:sz="4" w:space="0" w:color="auto"/>
              <w:left w:val="single" w:sz="4" w:space="0" w:color="auto"/>
              <w:bottom w:val="single" w:sz="4" w:space="0" w:color="auto"/>
              <w:right w:val="single" w:sz="4" w:space="0" w:color="auto"/>
            </w:tcBorders>
            <w:shd w:val="clear" w:color="auto" w:fill="FFFFFF"/>
            <w:hideMark/>
          </w:tcPr>
          <w:p w:rsidR="00624F9B" w:rsidRDefault="00624F9B" w:rsidP="00624F9B">
            <w:pPr>
              <w:tabs>
                <w:tab w:val="left" w:pos="3555"/>
              </w:tabs>
              <w:jc w:val="center"/>
              <w:rPr>
                <w:b/>
                <w:sz w:val="22"/>
                <w:szCs w:val="22"/>
                <w:lang w:val="en-US"/>
              </w:rPr>
            </w:pPr>
            <w:r>
              <w:rPr>
                <w:b/>
                <w:sz w:val="22"/>
                <w:szCs w:val="22"/>
                <w:lang w:val="en-US"/>
              </w:rPr>
              <w:t>VIII</w:t>
            </w:r>
          </w:p>
        </w:tc>
      </w:tr>
      <w:tr w:rsidR="002F03C4" w:rsidTr="0080703A">
        <w:tc>
          <w:tcPr>
            <w:tcW w:w="84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3125"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Pagrindinio rodiklio pavadinimas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Ataskaitiniai metai &lt;20...&gt;</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Verslo plano įgyvendinimo laikotarpis</w:t>
            </w:r>
          </w:p>
        </w:tc>
        <w:tc>
          <w:tcPr>
            <w:tcW w:w="509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b/>
                <w:sz w:val="22"/>
                <w:szCs w:val="22"/>
                <w:lang w:val="en-US"/>
              </w:rPr>
              <w:t>Kontrolės laikotarpis</w:t>
            </w:r>
          </w:p>
        </w:tc>
      </w:tr>
      <w:tr w:rsidR="002F03C4" w:rsidTr="0080703A">
        <w:tc>
          <w:tcPr>
            <w:tcW w:w="84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312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2F03C4">
            <w:pPr>
              <w:rPr>
                <w:b/>
                <w:sz w:val="22"/>
                <w:szCs w:val="22"/>
                <w:lang w:val="en-US"/>
              </w:rPr>
            </w:pPr>
          </w:p>
        </w:tc>
        <w:tc>
          <w:tcPr>
            <w:tcW w:w="850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2F03C4" w:rsidRDefault="00D00B2B">
            <w:pPr>
              <w:tabs>
                <w:tab w:val="left" w:pos="3555"/>
              </w:tabs>
              <w:jc w:val="center"/>
              <w:rPr>
                <w:b/>
                <w:sz w:val="22"/>
                <w:szCs w:val="22"/>
                <w:lang w:val="en-US"/>
              </w:rPr>
            </w:pPr>
            <w:r>
              <w:rPr>
                <w:sz w:val="22"/>
                <w:szCs w:val="22"/>
                <w:lang w:val="en-US"/>
              </w:rPr>
              <w:t>Pagrindinio rodiklio skaitinės reikšmės projekto įgyvendinimo ir kontrolės laikotarpiais</w:t>
            </w:r>
          </w:p>
        </w:tc>
      </w:tr>
      <w:tr w:rsidR="00624F9B" w:rsidTr="0080703A">
        <w:tc>
          <w:tcPr>
            <w:tcW w:w="84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3125"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 metai</w:t>
            </w:r>
          </w:p>
          <w:p w:rsidR="00624F9B" w:rsidRDefault="00624F9B">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 metai</w:t>
            </w:r>
          </w:p>
          <w:p w:rsidR="00624F9B" w:rsidRDefault="00624F9B">
            <w:pPr>
              <w:tabs>
                <w:tab w:val="left" w:pos="3555"/>
              </w:tabs>
              <w:jc w:val="center"/>
              <w:rPr>
                <w:b/>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 metai</w:t>
            </w:r>
          </w:p>
          <w:p w:rsidR="00624F9B" w:rsidRDefault="00624F9B">
            <w:pPr>
              <w:tabs>
                <w:tab w:val="left" w:pos="3555"/>
              </w:tabs>
              <w:jc w:val="center"/>
              <w:rPr>
                <w:i/>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 metai</w:t>
            </w:r>
          </w:p>
          <w:p w:rsidR="00624F9B" w:rsidRDefault="00624F9B">
            <w:pPr>
              <w:tabs>
                <w:tab w:val="left" w:pos="3555"/>
              </w:tabs>
              <w:jc w:val="center"/>
              <w:rPr>
                <w:b/>
                <w:sz w:val="22"/>
                <w:szCs w:val="22"/>
                <w:lang w:val="en-US"/>
              </w:rPr>
            </w:pPr>
            <w:r>
              <w:rPr>
                <w:b/>
                <w:sz w:val="22"/>
                <w:szCs w:val="22"/>
                <w:lang w:val="en-US"/>
              </w:rPr>
              <w:t>&lt;20...&gt;</w:t>
            </w:r>
          </w:p>
        </w:tc>
        <w:tc>
          <w:tcPr>
            <w:tcW w:w="169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24F9B" w:rsidRDefault="00624F9B">
            <w:pPr>
              <w:tabs>
                <w:tab w:val="left" w:pos="3555"/>
              </w:tabs>
              <w:jc w:val="center"/>
              <w:rPr>
                <w:b/>
                <w:sz w:val="22"/>
                <w:szCs w:val="22"/>
                <w:lang w:val="en-US"/>
              </w:rPr>
            </w:pPr>
            <w:r>
              <w:rPr>
                <w:b/>
                <w:sz w:val="22"/>
                <w:szCs w:val="22"/>
                <w:lang w:val="en-US"/>
              </w:rPr>
              <w:t>III metai</w:t>
            </w:r>
          </w:p>
          <w:p w:rsidR="00624F9B" w:rsidRDefault="00624F9B" w:rsidP="0080703A">
            <w:pPr>
              <w:tabs>
                <w:tab w:val="left" w:pos="3555"/>
              </w:tabs>
              <w:jc w:val="center"/>
              <w:rPr>
                <w:b/>
                <w:sz w:val="22"/>
                <w:szCs w:val="22"/>
                <w:lang w:val="en-US"/>
              </w:rPr>
            </w:pPr>
            <w:r>
              <w:rPr>
                <w:b/>
                <w:sz w:val="22"/>
                <w:szCs w:val="22"/>
                <w:lang w:val="en-US"/>
              </w:rPr>
              <w:t>&lt;20...&gt;</w:t>
            </w: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933DDE">
            <w:pPr>
              <w:tabs>
                <w:tab w:val="left" w:pos="3555"/>
              </w:tabs>
              <w:jc w:val="center"/>
              <w:rPr>
                <w:b/>
                <w:sz w:val="22"/>
                <w:szCs w:val="22"/>
                <w:lang w:val="en-US"/>
              </w:rPr>
            </w:pPr>
            <w:r>
              <w:rPr>
                <w:b/>
                <w:sz w:val="22"/>
                <w:szCs w:val="22"/>
                <w:lang w:val="ru-RU"/>
              </w:rPr>
              <w:t>10</w:t>
            </w:r>
            <w:r w:rsidR="0080703A">
              <w:rPr>
                <w:b/>
                <w:sz w:val="22"/>
                <w:szCs w:val="22"/>
                <w:lang w:val="en-US"/>
              </w:rPr>
              <w:t>.1.</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cap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933DDE">
            <w:pPr>
              <w:tabs>
                <w:tab w:val="left" w:pos="3555"/>
              </w:tabs>
              <w:jc w:val="center"/>
              <w:rPr>
                <w:b/>
                <w:sz w:val="22"/>
                <w:szCs w:val="22"/>
                <w:lang w:val="en-US"/>
              </w:rPr>
            </w:pPr>
            <w:r>
              <w:rPr>
                <w:b/>
                <w:sz w:val="22"/>
                <w:szCs w:val="22"/>
                <w:lang w:val="ru-RU"/>
              </w:rPr>
              <w:t>10</w:t>
            </w:r>
            <w:r w:rsidR="0080703A">
              <w:rPr>
                <w:b/>
                <w:sz w:val="22"/>
                <w:szCs w:val="22"/>
                <w:lang w:val="en-US"/>
              </w:rPr>
              <w:t>.2.</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r w:rsidR="0080703A" w:rsidTr="0080703A">
        <w:tc>
          <w:tcPr>
            <w:tcW w:w="8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703A" w:rsidRDefault="00933DDE">
            <w:pPr>
              <w:tabs>
                <w:tab w:val="left" w:pos="3555"/>
              </w:tabs>
              <w:jc w:val="center"/>
              <w:rPr>
                <w:b/>
                <w:sz w:val="22"/>
                <w:szCs w:val="22"/>
                <w:lang w:val="en-US"/>
              </w:rPr>
            </w:pPr>
            <w:r>
              <w:rPr>
                <w:b/>
                <w:sz w:val="22"/>
                <w:szCs w:val="22"/>
                <w:lang w:val="ru-RU"/>
              </w:rPr>
              <w:t>11</w:t>
            </w:r>
            <w:r w:rsidR="0080703A">
              <w:rPr>
                <w:b/>
                <w:sz w:val="22"/>
                <w:szCs w:val="22"/>
                <w:lang w:val="en-US"/>
              </w:rPr>
              <w:t>.3.</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jc w:val="both"/>
              <w:rPr>
                <w:b/>
                <w:bCs/>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rsidR="0080703A" w:rsidRDefault="0080703A">
            <w:pPr>
              <w:tabs>
                <w:tab w:val="left" w:pos="3555"/>
              </w:tabs>
              <w:jc w:val="center"/>
              <w:rPr>
                <w:b/>
                <w:sz w:val="22"/>
                <w:szCs w:val="22"/>
                <w:lang w:val="en-US"/>
              </w:rPr>
            </w:pPr>
          </w:p>
        </w:tc>
      </w:tr>
    </w:tbl>
    <w:p w:rsidR="002F03C4" w:rsidRDefault="002F03C4"/>
    <w:p w:rsidR="002F03C4" w:rsidRDefault="00D00B2B" w:rsidP="00704965">
      <w:pPr>
        <w:jc w:val="center"/>
        <w:rPr>
          <w:snapToGrid w:val="0"/>
        </w:rPr>
      </w:pPr>
      <w:r>
        <w:rPr>
          <w:sz w:val="22"/>
          <w:szCs w:val="22"/>
        </w:rPr>
        <w:t>_______________</w:t>
      </w:r>
    </w:p>
    <w:sectPr w:rsidR="002F03C4" w:rsidSect="003A3F8C">
      <w:pgSz w:w="16840" w:h="11907" w:orient="landscape"/>
      <w:pgMar w:top="1701" w:right="1247" w:bottom="567" w:left="1134"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EF" w:rsidRDefault="00DD39EF">
      <w:pPr>
        <w:overflowPunct w:val="0"/>
        <w:jc w:val="both"/>
        <w:textAlignment w:val="baseline"/>
      </w:pPr>
      <w:r>
        <w:separator/>
      </w:r>
    </w:p>
  </w:endnote>
  <w:endnote w:type="continuationSeparator" w:id="0">
    <w:p w:rsidR="00DD39EF" w:rsidRDefault="00DD39E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0" w:rsidRDefault="00D43DE0">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EF" w:rsidRDefault="00DD39EF">
      <w:pPr>
        <w:overflowPunct w:val="0"/>
        <w:jc w:val="both"/>
        <w:textAlignment w:val="baseline"/>
      </w:pPr>
      <w:r>
        <w:separator/>
      </w:r>
    </w:p>
  </w:footnote>
  <w:footnote w:type="continuationSeparator" w:id="0">
    <w:p w:rsidR="00DD39EF" w:rsidRDefault="00DD39EF">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E0" w:rsidRDefault="00D43DE0">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52257"/>
      <w:docPartObj>
        <w:docPartGallery w:val="Page Numbers (Top of Page)"/>
        <w:docPartUnique/>
      </w:docPartObj>
    </w:sdtPr>
    <w:sdtEndPr/>
    <w:sdtContent>
      <w:p w:rsidR="00D43DE0" w:rsidRDefault="00D43DE0">
        <w:pPr>
          <w:pStyle w:val="Antrats"/>
          <w:jc w:val="center"/>
        </w:pPr>
        <w:r>
          <w:fldChar w:fldCharType="begin"/>
        </w:r>
        <w:r>
          <w:instrText>PAGE   \* MERGEFORMAT</w:instrText>
        </w:r>
        <w:r>
          <w:fldChar w:fldCharType="separate"/>
        </w:r>
        <w:r w:rsidR="0064492F">
          <w:rPr>
            <w:noProof/>
          </w:rPr>
          <w:t>18</w:t>
        </w:r>
        <w:r>
          <w:fldChar w:fldCharType="end"/>
        </w:r>
      </w:p>
    </w:sdtContent>
  </w:sdt>
  <w:p w:rsidR="00D43DE0" w:rsidRDefault="00D43DE0">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919458"/>
      <w:docPartObj>
        <w:docPartGallery w:val="Page Numbers (Top of Page)"/>
        <w:docPartUnique/>
      </w:docPartObj>
    </w:sdtPr>
    <w:sdtEndPr/>
    <w:sdtContent>
      <w:p w:rsidR="00D43DE0" w:rsidRDefault="00D43DE0">
        <w:pPr>
          <w:pStyle w:val="Antrats"/>
          <w:jc w:val="center"/>
        </w:pPr>
        <w:r>
          <w:fldChar w:fldCharType="begin"/>
        </w:r>
        <w:r>
          <w:instrText>PAGE   \* MERGEFORMAT</w:instrText>
        </w:r>
        <w:r>
          <w:fldChar w:fldCharType="separate"/>
        </w:r>
        <w:r w:rsidR="0064492F">
          <w:rPr>
            <w:noProof/>
          </w:rPr>
          <w:t>19</w:t>
        </w:r>
        <w:r>
          <w:fldChar w:fldCharType="end"/>
        </w:r>
      </w:p>
    </w:sdtContent>
  </w:sdt>
  <w:p w:rsidR="00D43DE0" w:rsidRDefault="00D43DE0">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82BA8"/>
    <w:rsid w:val="000A2247"/>
    <w:rsid w:val="00142331"/>
    <w:rsid w:val="002074F7"/>
    <w:rsid w:val="00260262"/>
    <w:rsid w:val="002A233D"/>
    <w:rsid w:val="002D2D53"/>
    <w:rsid w:val="002F03C4"/>
    <w:rsid w:val="00314657"/>
    <w:rsid w:val="0035337F"/>
    <w:rsid w:val="003A3F8C"/>
    <w:rsid w:val="003A672F"/>
    <w:rsid w:val="003C4E11"/>
    <w:rsid w:val="003D5B2F"/>
    <w:rsid w:val="003E0032"/>
    <w:rsid w:val="00485F97"/>
    <w:rsid w:val="00534B73"/>
    <w:rsid w:val="00554B99"/>
    <w:rsid w:val="00594540"/>
    <w:rsid w:val="00595E7C"/>
    <w:rsid w:val="005A651A"/>
    <w:rsid w:val="005D5168"/>
    <w:rsid w:val="005E65C0"/>
    <w:rsid w:val="00624F9B"/>
    <w:rsid w:val="00635CC1"/>
    <w:rsid w:val="0064492F"/>
    <w:rsid w:val="006B0563"/>
    <w:rsid w:val="00704965"/>
    <w:rsid w:val="00782681"/>
    <w:rsid w:val="007C0D0A"/>
    <w:rsid w:val="00802D16"/>
    <w:rsid w:val="0080703A"/>
    <w:rsid w:val="00854174"/>
    <w:rsid w:val="00891450"/>
    <w:rsid w:val="008B484C"/>
    <w:rsid w:val="008B6A0B"/>
    <w:rsid w:val="00933DDE"/>
    <w:rsid w:val="00A44BB3"/>
    <w:rsid w:val="00A817D9"/>
    <w:rsid w:val="00BF1F90"/>
    <w:rsid w:val="00C11F14"/>
    <w:rsid w:val="00C23B2C"/>
    <w:rsid w:val="00CC3723"/>
    <w:rsid w:val="00CE393A"/>
    <w:rsid w:val="00D00B2B"/>
    <w:rsid w:val="00D21C0F"/>
    <w:rsid w:val="00D43DE0"/>
    <w:rsid w:val="00D75377"/>
    <w:rsid w:val="00DD39EF"/>
    <w:rsid w:val="00F25CD4"/>
    <w:rsid w:val="00F334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er" w:uiPriority="99"/>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BC677-FB67-41DE-BC35-DDB7BE56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18849</Words>
  <Characters>10744</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29534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2023-02-07T07:30:00Z</dcterms:created>
  <dcterms:modified xsi:type="dcterms:W3CDTF">2023-03-07T13:10:00Z</dcterms:modified>
</cp:coreProperties>
</file>